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03687E">
      <w:pPr>
        <w:rPr>
          <w:rFonts w:ascii="Times New Roman" w:cs="Times New Roman"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2874645</wp:posOffset>
            </wp:positionH>
            <wp:positionV relativeFrom="paragraph">
              <wp:posOffset>-146050</wp:posOffset>
            </wp:positionV>
            <wp:extent cx="677545" cy="731520"/>
            <wp:effectExtent l="0" t="0" r="8255" b="0"/>
            <wp:wrapTopAndBottom/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45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OLE_LINK1"/>
      <w:r>
        <w:rPr>
          <w:rFonts w:ascii="Times New Roman" w:cs="Times New Roman"/>
          <w:noProof/>
          <w:sz w:val="28"/>
          <w:szCs w:val="28"/>
        </w:rPr>
        <w:drawing>
          <wp:inline distT="0" distB="0" distL="0" distR="0">
            <wp:extent cx="657225" cy="714375"/>
            <wp:effectExtent l="0" t="0" r="9525" b="952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000000" w:rsidRDefault="00DF5EB0">
      <w:pPr>
        <w:pStyle w:val="ConsNormal"/>
        <w:widowControl/>
        <w:ind w:firstLine="0"/>
        <w:jc w:val="center"/>
        <w:rPr>
          <w:rFonts w:ascii="Times New Roman" w:cs="Times New Roman"/>
          <w:sz w:val="28"/>
          <w:szCs w:val="28"/>
        </w:rPr>
      </w:pPr>
    </w:p>
    <w:p w:rsidR="00000000" w:rsidRDefault="00DF5EB0">
      <w:pPr>
        <w:pStyle w:val="ConsTitle"/>
        <w:widowControl/>
        <w:jc w:val="center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РЕСПУБЛИКА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МОРДОВИЯ</w:t>
      </w:r>
    </w:p>
    <w:p w:rsidR="00000000" w:rsidRDefault="00DF5EB0">
      <w:pPr>
        <w:pStyle w:val="ConsTitle"/>
        <w:widowControl/>
        <w:jc w:val="center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РУЗАЕВСКИЙ</w:t>
      </w:r>
      <w:r>
        <w:rPr>
          <w:rFonts w:ascii="Times New Roman" w:cs="Times New Roman"/>
          <w:sz w:val="28"/>
          <w:szCs w:val="28"/>
        </w:rPr>
        <w:t xml:space="preserve">  </w:t>
      </w:r>
      <w:r>
        <w:rPr>
          <w:rFonts w:ascii="Times New Roman" w:cs="Times New Roman"/>
          <w:sz w:val="28"/>
          <w:szCs w:val="28"/>
        </w:rPr>
        <w:t>МУНИЦИПАЛЬНЫЙ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РАЙОН</w:t>
      </w:r>
    </w:p>
    <w:p w:rsidR="00000000" w:rsidRDefault="00DF5EB0">
      <w:pPr>
        <w:pStyle w:val="ConsTitle"/>
        <w:widowControl/>
        <w:jc w:val="center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СОВЕТ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ДЕПУТАТОВ</w:t>
      </w:r>
    </w:p>
    <w:p w:rsidR="00000000" w:rsidRDefault="00DF5EB0">
      <w:pPr>
        <w:pStyle w:val="ConsTitle"/>
        <w:widowControl/>
        <w:jc w:val="center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СУЗГАРЬЕВСКОГО</w:t>
      </w:r>
      <w:r>
        <w:rPr>
          <w:rFonts w:ascii="Times New Roman" w:cs="Times New Roman"/>
          <w:sz w:val="28"/>
          <w:szCs w:val="28"/>
        </w:rPr>
        <w:t xml:space="preserve">   </w:t>
      </w:r>
      <w:r>
        <w:rPr>
          <w:rFonts w:ascii="Times New Roman" w:cs="Times New Roman"/>
          <w:sz w:val="28"/>
          <w:szCs w:val="28"/>
        </w:rPr>
        <w:t>СЕЛЬСКОГО</w:t>
      </w:r>
      <w:r>
        <w:rPr>
          <w:rFonts w:ascii="Times New Roman" w:cs="Times New Roman"/>
          <w:sz w:val="28"/>
          <w:szCs w:val="28"/>
        </w:rPr>
        <w:t xml:space="preserve"> </w:t>
      </w:r>
      <w:r>
        <w:rPr>
          <w:rFonts w:ascii="Times New Roman" w:cs="Times New Roman"/>
          <w:sz w:val="28"/>
          <w:szCs w:val="28"/>
        </w:rPr>
        <w:t>ПОСЕЛЕНИЯ</w:t>
      </w:r>
    </w:p>
    <w:p w:rsidR="00000000" w:rsidRDefault="00DF5EB0">
      <w:pPr>
        <w:pStyle w:val="ConsTitle"/>
        <w:widowControl/>
        <w:jc w:val="center"/>
        <w:rPr>
          <w:rFonts w:ascii="Times New Roman" w:cs="Times New Roman"/>
          <w:sz w:val="28"/>
          <w:szCs w:val="28"/>
        </w:rPr>
      </w:pPr>
    </w:p>
    <w:p w:rsidR="00000000" w:rsidRDefault="00DF5EB0">
      <w:pPr>
        <w:jc w:val="center"/>
        <w:rPr>
          <w:rFonts w:ascii="Times New Roman" w:cs="Times New Roman"/>
          <w:sz w:val="28"/>
          <w:szCs w:val="28"/>
        </w:rPr>
      </w:pPr>
    </w:p>
    <w:p w:rsidR="00000000" w:rsidRDefault="00DF5EB0">
      <w:pPr>
        <w:pStyle w:val="1"/>
        <w:spacing w:line="360" w:lineRule="auto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>РЕШЕНИЕ</w:t>
      </w:r>
      <w:r>
        <w:rPr>
          <w:rFonts w:ascii="Times New Roman" w:cs="Times New Roman"/>
          <w:color w:val="auto"/>
          <w:sz w:val="28"/>
          <w:szCs w:val="28"/>
        </w:rPr>
        <w:br/>
      </w:r>
      <w:r>
        <w:rPr>
          <w:rFonts w:ascii="Times New Roman" w:cs="Times New Roman"/>
          <w:color w:val="auto"/>
          <w:sz w:val="28"/>
          <w:szCs w:val="28"/>
        </w:rPr>
        <w:t>от</w:t>
      </w:r>
      <w:r>
        <w:rPr>
          <w:rFonts w:ascii="Times New Roman" w:cs="Times New Roman"/>
          <w:color w:val="auto"/>
          <w:sz w:val="28"/>
          <w:szCs w:val="28"/>
        </w:rPr>
        <w:t xml:space="preserve"> 29 </w:t>
      </w:r>
      <w:r>
        <w:rPr>
          <w:rFonts w:ascii="Times New Roman" w:cs="Times New Roman"/>
          <w:color w:val="auto"/>
          <w:sz w:val="28"/>
          <w:szCs w:val="28"/>
        </w:rPr>
        <w:t>июля</w:t>
      </w:r>
      <w:r>
        <w:rPr>
          <w:rFonts w:ascii="Times New Roman" w:cs="Times New Roman"/>
          <w:color w:val="auto"/>
          <w:sz w:val="28"/>
          <w:szCs w:val="28"/>
        </w:rPr>
        <w:t xml:space="preserve">  2009 </w:t>
      </w:r>
      <w:r>
        <w:rPr>
          <w:rFonts w:ascii="Times New Roman" w:cs="Times New Roman"/>
          <w:color w:val="auto"/>
          <w:sz w:val="28"/>
          <w:szCs w:val="28"/>
        </w:rPr>
        <w:t>г</w:t>
      </w:r>
      <w:r>
        <w:rPr>
          <w:rFonts w:ascii="Times New Roman" w:cs="Times New Roman"/>
          <w:color w:val="auto"/>
          <w:sz w:val="28"/>
          <w:szCs w:val="28"/>
        </w:rPr>
        <w:t>.                                                                        N 69</w:t>
      </w:r>
      <w:r>
        <w:rPr>
          <w:rFonts w:ascii="Times New Roman" w:cs="Times New Roman"/>
          <w:color w:val="auto"/>
          <w:sz w:val="28"/>
          <w:szCs w:val="28"/>
        </w:rPr>
        <w:br/>
      </w:r>
    </w:p>
    <w:p w:rsidR="00000000" w:rsidRDefault="00DF5EB0">
      <w:pPr>
        <w:pStyle w:val="1"/>
        <w:spacing w:line="360" w:lineRule="auto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>"</w:t>
      </w:r>
      <w:r>
        <w:rPr>
          <w:rFonts w:ascii="Times New Roman" w:cs="Times New Roman"/>
          <w:color w:val="auto"/>
          <w:sz w:val="28"/>
          <w:szCs w:val="28"/>
        </w:rPr>
        <w:t>Об</w:t>
      </w:r>
      <w:r>
        <w:rPr>
          <w:rFonts w:asci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cs="Times New Roman"/>
          <w:color w:val="auto"/>
          <w:sz w:val="28"/>
          <w:szCs w:val="28"/>
        </w:rPr>
        <w:t>утверждении</w:t>
      </w:r>
      <w:r>
        <w:rPr>
          <w:rFonts w:asci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cs="Times New Roman"/>
          <w:color w:val="auto"/>
          <w:sz w:val="28"/>
          <w:szCs w:val="28"/>
        </w:rPr>
        <w:t>Положения</w:t>
      </w:r>
      <w:r>
        <w:rPr>
          <w:rFonts w:asci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cs="Times New Roman"/>
          <w:color w:val="auto"/>
          <w:sz w:val="28"/>
          <w:szCs w:val="28"/>
        </w:rPr>
        <w:t>о</w:t>
      </w:r>
      <w:r>
        <w:rPr>
          <w:rFonts w:asci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cs="Times New Roman"/>
          <w:color w:val="auto"/>
          <w:sz w:val="28"/>
          <w:szCs w:val="28"/>
        </w:rPr>
        <w:t>порядке</w:t>
      </w:r>
      <w:r>
        <w:rPr>
          <w:rFonts w:asci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cs="Times New Roman"/>
          <w:color w:val="auto"/>
          <w:sz w:val="28"/>
          <w:szCs w:val="28"/>
        </w:rPr>
        <w:t>формирования</w:t>
      </w:r>
      <w:r>
        <w:rPr>
          <w:rFonts w:ascii="Times New Roman" w:cs="Times New Roman"/>
          <w:color w:val="auto"/>
          <w:sz w:val="28"/>
          <w:szCs w:val="28"/>
        </w:rPr>
        <w:t xml:space="preserve">, </w:t>
      </w:r>
      <w:r>
        <w:rPr>
          <w:rFonts w:ascii="Times New Roman" w:cs="Times New Roman"/>
          <w:color w:val="auto"/>
          <w:sz w:val="28"/>
          <w:szCs w:val="28"/>
        </w:rPr>
        <w:t>ведения</w:t>
      </w:r>
      <w:r>
        <w:rPr>
          <w:rFonts w:asci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cs="Times New Roman"/>
          <w:color w:val="auto"/>
          <w:sz w:val="28"/>
          <w:szCs w:val="28"/>
        </w:rPr>
        <w:t>и</w:t>
      </w:r>
      <w:r>
        <w:rPr>
          <w:rFonts w:asci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cs="Times New Roman"/>
          <w:color w:val="auto"/>
          <w:sz w:val="28"/>
          <w:szCs w:val="28"/>
        </w:rPr>
        <w:t>опубликования</w:t>
      </w:r>
      <w:r>
        <w:rPr>
          <w:rFonts w:asci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cs="Times New Roman"/>
          <w:color w:val="auto"/>
          <w:sz w:val="28"/>
          <w:szCs w:val="28"/>
        </w:rPr>
        <w:t>перечня</w:t>
      </w:r>
      <w:r>
        <w:rPr>
          <w:rFonts w:asci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cs="Times New Roman"/>
          <w:color w:val="auto"/>
          <w:sz w:val="28"/>
          <w:szCs w:val="28"/>
        </w:rPr>
        <w:t>муниципального</w:t>
      </w:r>
      <w:r>
        <w:rPr>
          <w:rFonts w:asci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cs="Times New Roman"/>
          <w:color w:val="auto"/>
          <w:sz w:val="28"/>
          <w:szCs w:val="28"/>
        </w:rPr>
        <w:t>имущества</w:t>
      </w:r>
      <w:r>
        <w:rPr>
          <w:rFonts w:asci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cs="Times New Roman"/>
          <w:color w:val="auto"/>
          <w:sz w:val="28"/>
          <w:szCs w:val="28"/>
        </w:rPr>
        <w:t>Сузгарьевского</w:t>
      </w:r>
      <w:r>
        <w:rPr>
          <w:rFonts w:asci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cs="Times New Roman"/>
          <w:color w:val="auto"/>
          <w:sz w:val="28"/>
          <w:szCs w:val="28"/>
        </w:rPr>
        <w:t>сельского</w:t>
      </w:r>
      <w:r>
        <w:rPr>
          <w:rFonts w:asci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cs="Times New Roman"/>
          <w:color w:val="auto"/>
          <w:sz w:val="28"/>
          <w:szCs w:val="28"/>
        </w:rPr>
        <w:t>поселения</w:t>
      </w:r>
      <w:r>
        <w:rPr>
          <w:rFonts w:ascii="Times New Roman" w:cs="Times New Roman"/>
          <w:color w:val="auto"/>
          <w:sz w:val="28"/>
          <w:szCs w:val="28"/>
        </w:rPr>
        <w:t xml:space="preserve">, </w:t>
      </w:r>
      <w:r>
        <w:rPr>
          <w:rFonts w:ascii="Times New Roman" w:cs="Times New Roman"/>
          <w:color w:val="auto"/>
          <w:sz w:val="28"/>
          <w:szCs w:val="28"/>
        </w:rPr>
        <w:t>предназначенного</w:t>
      </w:r>
      <w:r>
        <w:rPr>
          <w:rFonts w:asci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cs="Times New Roman"/>
          <w:color w:val="auto"/>
          <w:sz w:val="28"/>
          <w:szCs w:val="28"/>
        </w:rPr>
        <w:t>для</w:t>
      </w:r>
      <w:r>
        <w:rPr>
          <w:rFonts w:asci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cs="Times New Roman"/>
          <w:color w:val="auto"/>
          <w:sz w:val="28"/>
          <w:szCs w:val="28"/>
        </w:rPr>
        <w:t>передачи</w:t>
      </w:r>
      <w:r>
        <w:rPr>
          <w:rFonts w:asci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cs="Times New Roman"/>
          <w:color w:val="auto"/>
          <w:sz w:val="28"/>
          <w:szCs w:val="28"/>
        </w:rPr>
        <w:t>во</w:t>
      </w:r>
      <w:r>
        <w:rPr>
          <w:rFonts w:asci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cs="Times New Roman"/>
          <w:color w:val="auto"/>
          <w:sz w:val="28"/>
          <w:szCs w:val="28"/>
        </w:rPr>
        <w:t>владение</w:t>
      </w:r>
      <w:r>
        <w:rPr>
          <w:rFonts w:asci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cs="Times New Roman"/>
          <w:color w:val="auto"/>
          <w:sz w:val="28"/>
          <w:szCs w:val="28"/>
        </w:rPr>
        <w:t>и</w:t>
      </w:r>
      <w:r>
        <w:rPr>
          <w:rFonts w:ascii="Times New Roman" w:cs="Times New Roman"/>
          <w:color w:val="auto"/>
          <w:sz w:val="28"/>
          <w:szCs w:val="28"/>
        </w:rPr>
        <w:t xml:space="preserve"> (</w:t>
      </w:r>
      <w:r>
        <w:rPr>
          <w:rFonts w:ascii="Times New Roman" w:cs="Times New Roman"/>
          <w:color w:val="auto"/>
          <w:sz w:val="28"/>
          <w:szCs w:val="28"/>
        </w:rPr>
        <w:t>или</w:t>
      </w:r>
      <w:r>
        <w:rPr>
          <w:rFonts w:ascii="Times New Roman" w:cs="Times New Roman"/>
          <w:color w:val="auto"/>
          <w:sz w:val="28"/>
          <w:szCs w:val="28"/>
        </w:rPr>
        <w:t xml:space="preserve">) </w:t>
      </w:r>
      <w:r>
        <w:rPr>
          <w:rFonts w:ascii="Times New Roman" w:cs="Times New Roman"/>
          <w:color w:val="auto"/>
          <w:sz w:val="28"/>
          <w:szCs w:val="28"/>
        </w:rPr>
        <w:t>в</w:t>
      </w:r>
      <w:r>
        <w:rPr>
          <w:rFonts w:asci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cs="Times New Roman"/>
          <w:color w:val="auto"/>
          <w:sz w:val="28"/>
          <w:szCs w:val="28"/>
        </w:rPr>
        <w:t>пользование</w:t>
      </w:r>
      <w:r>
        <w:rPr>
          <w:rFonts w:asci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cs="Times New Roman"/>
          <w:color w:val="auto"/>
          <w:sz w:val="28"/>
          <w:szCs w:val="28"/>
        </w:rPr>
        <w:t>субъектам</w:t>
      </w:r>
      <w:r>
        <w:rPr>
          <w:rFonts w:asci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cs="Times New Roman"/>
          <w:color w:val="auto"/>
          <w:sz w:val="28"/>
          <w:szCs w:val="28"/>
        </w:rPr>
        <w:t>малого</w:t>
      </w:r>
      <w:r>
        <w:rPr>
          <w:rFonts w:asci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cs="Times New Roman"/>
          <w:color w:val="auto"/>
          <w:sz w:val="28"/>
          <w:szCs w:val="28"/>
        </w:rPr>
        <w:t>и</w:t>
      </w:r>
      <w:r>
        <w:rPr>
          <w:rFonts w:asci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cs="Times New Roman"/>
          <w:color w:val="auto"/>
          <w:sz w:val="28"/>
          <w:szCs w:val="28"/>
        </w:rPr>
        <w:t>среднего</w:t>
      </w:r>
      <w:r>
        <w:rPr>
          <w:rFonts w:asci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cs="Times New Roman"/>
          <w:color w:val="auto"/>
          <w:sz w:val="28"/>
          <w:szCs w:val="28"/>
        </w:rPr>
        <w:t>предпринимательства</w:t>
      </w:r>
      <w:r>
        <w:rPr>
          <w:rFonts w:asci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cs="Times New Roman"/>
          <w:color w:val="auto"/>
          <w:sz w:val="28"/>
          <w:szCs w:val="28"/>
        </w:rPr>
        <w:t>и</w:t>
      </w:r>
      <w:r>
        <w:rPr>
          <w:rFonts w:asci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cs="Times New Roman"/>
          <w:color w:val="auto"/>
          <w:sz w:val="28"/>
          <w:szCs w:val="28"/>
        </w:rPr>
        <w:t>организациям</w:t>
      </w:r>
      <w:r>
        <w:rPr>
          <w:rFonts w:ascii="Times New Roman" w:cs="Times New Roman"/>
          <w:color w:val="auto"/>
          <w:sz w:val="28"/>
          <w:szCs w:val="28"/>
        </w:rPr>
        <w:t xml:space="preserve">, </w:t>
      </w:r>
      <w:r>
        <w:rPr>
          <w:rFonts w:ascii="Times New Roman" w:cs="Times New Roman"/>
          <w:color w:val="auto"/>
          <w:sz w:val="28"/>
          <w:szCs w:val="28"/>
        </w:rPr>
        <w:t>образующим</w:t>
      </w:r>
      <w:r>
        <w:rPr>
          <w:rFonts w:asci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cs="Times New Roman"/>
          <w:color w:val="auto"/>
          <w:sz w:val="28"/>
          <w:szCs w:val="28"/>
        </w:rPr>
        <w:t>инфраструктуру</w:t>
      </w:r>
      <w:r>
        <w:rPr>
          <w:rFonts w:asci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cs="Times New Roman"/>
          <w:color w:val="auto"/>
          <w:sz w:val="28"/>
          <w:szCs w:val="28"/>
        </w:rPr>
        <w:t>поддержки</w:t>
      </w:r>
      <w:r>
        <w:rPr>
          <w:rFonts w:asci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cs="Times New Roman"/>
          <w:color w:val="auto"/>
          <w:sz w:val="28"/>
          <w:szCs w:val="28"/>
        </w:rPr>
        <w:t>субъектов</w:t>
      </w:r>
      <w:r>
        <w:rPr>
          <w:rFonts w:asci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cs="Times New Roman"/>
          <w:color w:val="auto"/>
          <w:sz w:val="28"/>
          <w:szCs w:val="28"/>
        </w:rPr>
        <w:t>малого</w:t>
      </w:r>
      <w:r>
        <w:rPr>
          <w:rFonts w:asci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cs="Times New Roman"/>
          <w:color w:val="auto"/>
          <w:sz w:val="28"/>
          <w:szCs w:val="28"/>
        </w:rPr>
        <w:t>и</w:t>
      </w:r>
      <w:r>
        <w:rPr>
          <w:rFonts w:asci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cs="Times New Roman"/>
          <w:color w:val="auto"/>
          <w:sz w:val="28"/>
          <w:szCs w:val="28"/>
        </w:rPr>
        <w:t>среднего</w:t>
      </w:r>
      <w:r>
        <w:rPr>
          <w:rFonts w:asci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cs="Times New Roman"/>
          <w:color w:val="auto"/>
          <w:sz w:val="28"/>
          <w:szCs w:val="28"/>
        </w:rPr>
        <w:t>предпринимательства</w:t>
      </w:r>
      <w:r>
        <w:rPr>
          <w:rFonts w:ascii="Times New Roman" w:cs="Times New Roman"/>
          <w:color w:val="auto"/>
          <w:sz w:val="28"/>
          <w:szCs w:val="28"/>
        </w:rPr>
        <w:t>"</w:t>
      </w:r>
    </w:p>
    <w:p w:rsidR="00000000" w:rsidRDefault="00DF5EB0">
      <w:pPr>
        <w:spacing w:line="360" w:lineRule="auto"/>
        <w:rPr>
          <w:rFonts w:ascii="Times New Roman" w:cs="Times New Roman"/>
          <w:sz w:val="24"/>
          <w:szCs w:val="24"/>
        </w:rPr>
      </w:pPr>
    </w:p>
    <w:p w:rsidR="00000000" w:rsidRDefault="00DF5EB0">
      <w:pPr>
        <w:rPr>
          <w:rFonts w:ascii="Times New Roman" w:cs="Times New Roman"/>
          <w:sz w:val="24"/>
          <w:szCs w:val="24"/>
        </w:rPr>
      </w:pPr>
    </w:p>
    <w:p w:rsidR="00000000" w:rsidRDefault="00DF5EB0">
      <w:pPr>
        <w:rPr>
          <w:rFonts w:ascii="Times New Roman" w:cs="Times New Roman"/>
          <w:sz w:val="24"/>
          <w:szCs w:val="24"/>
        </w:rPr>
      </w:pPr>
    </w:p>
    <w:p w:rsidR="00000000" w:rsidRDefault="00DF5EB0">
      <w:pPr>
        <w:spacing w:line="36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В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соответствии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Федеральным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законом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от</w:t>
      </w:r>
      <w:r>
        <w:rPr>
          <w:rFonts w:ascii="Times New Roman" w:cs="Times New Roman"/>
          <w:sz w:val="24"/>
          <w:szCs w:val="24"/>
        </w:rPr>
        <w:t xml:space="preserve"> 24.07.2007 </w:t>
      </w:r>
      <w:r>
        <w:rPr>
          <w:rFonts w:ascii="Times New Roman" w:cs="Times New Roman"/>
          <w:sz w:val="24"/>
          <w:szCs w:val="24"/>
        </w:rPr>
        <w:t>г</w:t>
      </w:r>
      <w:r>
        <w:rPr>
          <w:rFonts w:ascii="Times New Roman" w:cs="Times New Roman"/>
          <w:sz w:val="24"/>
          <w:szCs w:val="24"/>
        </w:rPr>
        <w:t>. N 209-</w:t>
      </w:r>
      <w:r>
        <w:rPr>
          <w:rFonts w:ascii="Times New Roman" w:cs="Times New Roman"/>
          <w:sz w:val="24"/>
          <w:szCs w:val="24"/>
        </w:rPr>
        <w:t>ФЗ</w:t>
      </w:r>
      <w:r>
        <w:rPr>
          <w:rFonts w:ascii="Times New Roman" w:cs="Times New Roman"/>
          <w:sz w:val="24"/>
          <w:szCs w:val="24"/>
        </w:rPr>
        <w:t xml:space="preserve"> "</w:t>
      </w:r>
      <w:r>
        <w:rPr>
          <w:rFonts w:ascii="Times New Roman" w:cs="Times New Roman"/>
          <w:sz w:val="24"/>
          <w:szCs w:val="24"/>
        </w:rPr>
        <w:t>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развитии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малого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среднего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предпринимательства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в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Российской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Федерации</w:t>
      </w:r>
      <w:r>
        <w:rPr>
          <w:rFonts w:ascii="Times New Roman" w:cs="Times New Roman"/>
          <w:sz w:val="24"/>
          <w:szCs w:val="24"/>
        </w:rPr>
        <w:t>" (</w:t>
      </w:r>
      <w:r>
        <w:rPr>
          <w:rFonts w:ascii="Times New Roman" w:cs="Times New Roman"/>
          <w:sz w:val="24"/>
          <w:szCs w:val="24"/>
        </w:rPr>
        <w:t>с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изменениями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дополнениями</w:t>
      </w:r>
      <w:r>
        <w:rPr>
          <w:rFonts w:ascii="Times New Roman" w:cs="Times New Roman"/>
          <w:sz w:val="24"/>
          <w:szCs w:val="24"/>
        </w:rPr>
        <w:t xml:space="preserve">), </w:t>
      </w:r>
      <w:r>
        <w:rPr>
          <w:rFonts w:ascii="Times New Roman" w:cs="Times New Roman"/>
          <w:sz w:val="24"/>
          <w:szCs w:val="24"/>
        </w:rPr>
        <w:t>в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целях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поддержки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малого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среднего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предпринимательства</w:t>
      </w:r>
      <w:r>
        <w:rPr>
          <w:rFonts w:ascii="Times New Roman" w:cs="Times New Roman"/>
          <w:sz w:val="24"/>
          <w:szCs w:val="24"/>
        </w:rPr>
        <w:t xml:space="preserve">, </w:t>
      </w:r>
      <w:r>
        <w:rPr>
          <w:rFonts w:ascii="Times New Roman" w:cs="Times New Roman"/>
          <w:sz w:val="24"/>
          <w:szCs w:val="24"/>
        </w:rPr>
        <w:t>эффективного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использования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муниципального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имущества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Сузгарьевского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сельского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поселения</w:t>
      </w:r>
      <w:r>
        <w:rPr>
          <w:rFonts w:ascii="Times New Roman" w:cs="Times New Roman"/>
          <w:sz w:val="24"/>
          <w:szCs w:val="24"/>
        </w:rPr>
        <w:t xml:space="preserve">, </w:t>
      </w:r>
      <w:r>
        <w:rPr>
          <w:rFonts w:ascii="Times New Roman" w:cs="Times New Roman"/>
          <w:sz w:val="24"/>
          <w:szCs w:val="24"/>
        </w:rPr>
        <w:t>Совет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депутатов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Сузгарьевского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сельского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поселения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решил</w:t>
      </w:r>
      <w:r>
        <w:rPr>
          <w:rFonts w:ascii="Times New Roman" w:cs="Times New Roman"/>
          <w:sz w:val="24"/>
          <w:szCs w:val="24"/>
        </w:rPr>
        <w:t>:</w:t>
      </w:r>
    </w:p>
    <w:p w:rsidR="00000000" w:rsidRDefault="00DF5EB0">
      <w:pPr>
        <w:spacing w:line="360" w:lineRule="auto"/>
        <w:rPr>
          <w:rFonts w:ascii="Times New Roman" w:cs="Times New Roman"/>
          <w:sz w:val="24"/>
          <w:szCs w:val="24"/>
        </w:rPr>
      </w:pPr>
    </w:p>
    <w:p w:rsidR="00000000" w:rsidRDefault="00DF5EB0">
      <w:pPr>
        <w:spacing w:line="360" w:lineRule="auto"/>
        <w:rPr>
          <w:rFonts w:ascii="Times New Roman" w:cs="Times New Roman"/>
          <w:sz w:val="24"/>
          <w:szCs w:val="24"/>
        </w:rPr>
      </w:pPr>
      <w:bookmarkStart w:id="2" w:name="sub_1"/>
      <w:r>
        <w:rPr>
          <w:rFonts w:ascii="Times New Roman" w:cs="Times New Roman"/>
          <w:sz w:val="24"/>
          <w:szCs w:val="24"/>
        </w:rPr>
        <w:t xml:space="preserve">1. </w:t>
      </w:r>
      <w:r>
        <w:rPr>
          <w:rFonts w:ascii="Times New Roman" w:cs="Times New Roman"/>
          <w:sz w:val="24"/>
          <w:szCs w:val="24"/>
        </w:rPr>
        <w:t>Утвердить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прилагаемое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Поло</w:t>
      </w:r>
      <w:r>
        <w:rPr>
          <w:rFonts w:ascii="Times New Roman" w:cs="Times New Roman"/>
          <w:sz w:val="24"/>
          <w:szCs w:val="24"/>
        </w:rPr>
        <w:t>жение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порядке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формирования</w:t>
      </w:r>
      <w:r>
        <w:rPr>
          <w:rFonts w:ascii="Times New Roman" w:cs="Times New Roman"/>
          <w:sz w:val="24"/>
          <w:szCs w:val="24"/>
        </w:rPr>
        <w:t xml:space="preserve">, </w:t>
      </w:r>
      <w:r>
        <w:rPr>
          <w:rFonts w:ascii="Times New Roman" w:cs="Times New Roman"/>
          <w:sz w:val="24"/>
          <w:szCs w:val="24"/>
        </w:rPr>
        <w:t>ведения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опубликования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Перечня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муниципального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имущества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Сузгарьевского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сельского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поселения</w:t>
      </w:r>
      <w:r>
        <w:rPr>
          <w:rFonts w:ascii="Times New Roman" w:cs="Times New Roman"/>
          <w:sz w:val="24"/>
          <w:szCs w:val="24"/>
        </w:rPr>
        <w:t xml:space="preserve">, </w:t>
      </w:r>
      <w:r>
        <w:rPr>
          <w:rFonts w:ascii="Times New Roman" w:cs="Times New Roman"/>
          <w:sz w:val="24"/>
          <w:szCs w:val="24"/>
        </w:rPr>
        <w:t>предназначенного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для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передачи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во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владение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</w:t>
      </w:r>
      <w:r>
        <w:rPr>
          <w:rFonts w:ascii="Times New Roman" w:cs="Times New Roman"/>
          <w:sz w:val="24"/>
          <w:szCs w:val="24"/>
        </w:rPr>
        <w:t xml:space="preserve"> (</w:t>
      </w:r>
      <w:r>
        <w:rPr>
          <w:rFonts w:ascii="Times New Roman" w:cs="Times New Roman"/>
          <w:sz w:val="24"/>
          <w:szCs w:val="24"/>
        </w:rPr>
        <w:t>или</w:t>
      </w:r>
      <w:r>
        <w:rPr>
          <w:rFonts w:ascii="Times New Roman" w:cs="Times New Roman"/>
          <w:sz w:val="24"/>
          <w:szCs w:val="24"/>
        </w:rPr>
        <w:t xml:space="preserve">) </w:t>
      </w:r>
      <w:r>
        <w:rPr>
          <w:rFonts w:ascii="Times New Roman" w:cs="Times New Roman"/>
          <w:sz w:val="24"/>
          <w:szCs w:val="24"/>
        </w:rPr>
        <w:t>в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пользование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субъектам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малого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среднего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предпринимательства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организациям</w:t>
      </w:r>
      <w:r>
        <w:rPr>
          <w:rFonts w:ascii="Times New Roman" w:cs="Times New Roman"/>
          <w:sz w:val="24"/>
          <w:szCs w:val="24"/>
        </w:rPr>
        <w:t xml:space="preserve">, </w:t>
      </w:r>
      <w:r>
        <w:rPr>
          <w:rFonts w:ascii="Times New Roman" w:cs="Times New Roman"/>
          <w:sz w:val="24"/>
          <w:szCs w:val="24"/>
        </w:rPr>
        <w:t>образ</w:t>
      </w:r>
      <w:r>
        <w:rPr>
          <w:rFonts w:ascii="Times New Roman" w:cs="Times New Roman"/>
          <w:sz w:val="24"/>
          <w:szCs w:val="24"/>
        </w:rPr>
        <w:t>ующим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инфраструктуру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поддержки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субъектов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малого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среднего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предпринимательства</w:t>
      </w:r>
      <w:r>
        <w:rPr>
          <w:rFonts w:ascii="Times New Roman" w:cs="Times New Roman"/>
          <w:sz w:val="24"/>
          <w:szCs w:val="24"/>
        </w:rPr>
        <w:t>.</w:t>
      </w:r>
    </w:p>
    <w:p w:rsidR="00000000" w:rsidRDefault="00DF5EB0">
      <w:pPr>
        <w:spacing w:line="360" w:lineRule="auto"/>
        <w:rPr>
          <w:rFonts w:ascii="Times New Roman" w:cs="Times New Roman"/>
          <w:sz w:val="24"/>
          <w:szCs w:val="24"/>
        </w:rPr>
      </w:pPr>
      <w:bookmarkStart w:id="3" w:name="sub_2"/>
      <w:bookmarkEnd w:id="2"/>
    </w:p>
    <w:p w:rsidR="00000000" w:rsidRDefault="00DF5EB0">
      <w:pPr>
        <w:spacing w:line="36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2. </w:t>
      </w:r>
      <w:r>
        <w:rPr>
          <w:rFonts w:ascii="Times New Roman" w:cs="Times New Roman"/>
          <w:sz w:val="24"/>
          <w:szCs w:val="24"/>
        </w:rPr>
        <w:t>Настоящее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решение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вступает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в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силу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дня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его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официального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опубликования</w:t>
      </w:r>
      <w:r>
        <w:rPr>
          <w:rFonts w:ascii="Times New Roman" w:cs="Times New Roman"/>
          <w:sz w:val="24"/>
          <w:szCs w:val="24"/>
        </w:rPr>
        <w:t>.</w:t>
      </w:r>
    </w:p>
    <w:bookmarkEnd w:id="3"/>
    <w:p w:rsidR="00000000" w:rsidRDefault="00DF5EB0">
      <w:pPr>
        <w:spacing w:line="360" w:lineRule="auto"/>
        <w:rPr>
          <w:rFonts w:ascii="Times New Roman" w:cs="Times New Roman"/>
          <w:sz w:val="24"/>
          <w:szCs w:val="24"/>
        </w:rPr>
      </w:pPr>
    </w:p>
    <w:p w:rsidR="00000000" w:rsidRDefault="00DF5EB0">
      <w:pPr>
        <w:rPr>
          <w:rFonts w:ascii="Times New Roman" w:cs="Times New Roman"/>
          <w:sz w:val="24"/>
          <w:szCs w:val="24"/>
        </w:rPr>
      </w:pPr>
    </w:p>
    <w:p w:rsidR="00000000" w:rsidRDefault="00DF5EB0">
      <w:pPr>
        <w:rPr>
          <w:rFonts w:ascii="Times New Roman" w:cs="Times New Roman"/>
          <w:sz w:val="24"/>
          <w:szCs w:val="24"/>
        </w:rPr>
      </w:pPr>
    </w:p>
    <w:p w:rsidR="00000000" w:rsidRDefault="00DF5EB0">
      <w:pPr>
        <w:rPr>
          <w:rFonts w:ascii="Times New Roman" w:cs="Times New Roman"/>
          <w:sz w:val="24"/>
          <w:szCs w:val="24"/>
        </w:rPr>
      </w:pPr>
    </w:p>
    <w:p w:rsidR="00000000" w:rsidRDefault="00DF5EB0">
      <w:pPr>
        <w:rPr>
          <w:rFonts w:ascii="Times New Roman" w:cs="Times New Roman"/>
          <w:sz w:val="24"/>
          <w:szCs w:val="24"/>
        </w:rPr>
      </w:pPr>
    </w:p>
    <w:p w:rsidR="00000000" w:rsidRDefault="00DF5EB0">
      <w:pPr>
        <w:rPr>
          <w:rFonts w:ascii="Times New Roman" w:cs="Times New Roman"/>
          <w:sz w:val="24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794"/>
        <w:gridCol w:w="5670"/>
      </w:tblGrid>
      <w:tr w:rsidR="00000000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F5EB0">
            <w:pPr>
              <w:pStyle w:val="af7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Глава</w:t>
            </w:r>
            <w:r>
              <w:rPr>
                <w:rFonts w:asci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/>
                <w:sz w:val="24"/>
                <w:szCs w:val="24"/>
              </w:rPr>
              <w:t>Сузгарьевского</w:t>
            </w:r>
          </w:p>
          <w:p w:rsidR="00000000" w:rsidRDefault="00DF5EB0">
            <w:pPr>
              <w:pStyle w:val="af7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/>
                <w:sz w:val="24"/>
                <w:szCs w:val="24"/>
              </w:rPr>
              <w:t>сельского</w:t>
            </w:r>
            <w:r>
              <w:rPr>
                <w:rFonts w:asci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/>
                <w:sz w:val="24"/>
                <w:szCs w:val="24"/>
              </w:rPr>
              <w:t>поселения</w:t>
            </w:r>
            <w:r>
              <w:rPr>
                <w:rFonts w:ascii="Times New Roman" w:cs="Times New Roman"/>
                <w:sz w:val="24"/>
                <w:szCs w:val="24"/>
              </w:rPr>
              <w:t>:</w:t>
            </w:r>
          </w:p>
          <w:p w:rsidR="00000000" w:rsidRDefault="00DF5EB0">
            <w:pPr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F5EB0">
            <w:pPr>
              <w:pStyle w:val="af9"/>
              <w:rPr>
                <w:rFonts w:ascii="Times New Roman" w:cs="Times New Roman"/>
                <w:sz w:val="24"/>
                <w:szCs w:val="24"/>
              </w:rPr>
            </w:pPr>
          </w:p>
          <w:p w:rsidR="00000000" w:rsidRDefault="00DF5EB0">
            <w:pPr>
              <w:pStyle w:val="af9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cs="Times New Roman"/>
                <w:sz w:val="24"/>
                <w:szCs w:val="24"/>
              </w:rPr>
              <w:t>Миронова</w:t>
            </w:r>
          </w:p>
        </w:tc>
      </w:tr>
    </w:tbl>
    <w:p w:rsidR="00000000" w:rsidRDefault="00DF5EB0">
      <w:pPr>
        <w:rPr>
          <w:rFonts w:ascii="Times New Roman" w:cs="Times New Roman"/>
          <w:sz w:val="24"/>
          <w:szCs w:val="24"/>
        </w:rPr>
      </w:pPr>
    </w:p>
    <w:p w:rsidR="00000000" w:rsidRDefault="00DF5EB0">
      <w:pPr>
        <w:pStyle w:val="1"/>
        <w:rPr>
          <w:rFonts w:ascii="Times New Roman" w:cs="Times New Roman"/>
          <w:color w:val="auto"/>
          <w:sz w:val="24"/>
          <w:szCs w:val="24"/>
        </w:rPr>
      </w:pPr>
      <w:bookmarkStart w:id="4" w:name="sub_1000"/>
    </w:p>
    <w:p w:rsidR="00000000" w:rsidRDefault="00DF5EB0">
      <w:pPr>
        <w:pStyle w:val="1"/>
        <w:spacing w:line="360" w:lineRule="auto"/>
        <w:rPr>
          <w:rFonts w:ascii="Times New Roman" w:cs="Times New Roman"/>
          <w:color w:val="auto"/>
          <w:sz w:val="24"/>
          <w:szCs w:val="24"/>
        </w:rPr>
      </w:pPr>
      <w:r>
        <w:rPr>
          <w:rFonts w:ascii="Times New Roman" w:cs="Times New Roman"/>
          <w:color w:val="auto"/>
          <w:sz w:val="24"/>
          <w:szCs w:val="24"/>
        </w:rPr>
        <w:t>Положение</w:t>
      </w:r>
      <w:r>
        <w:rPr>
          <w:rFonts w:ascii="Times New Roman" w:cs="Times New Roman"/>
          <w:color w:val="auto"/>
          <w:sz w:val="24"/>
          <w:szCs w:val="24"/>
        </w:rPr>
        <w:br/>
      </w:r>
      <w:r>
        <w:rPr>
          <w:rFonts w:ascii="Times New Roman" w:cs="Times New Roman"/>
          <w:color w:val="auto"/>
          <w:sz w:val="24"/>
          <w:szCs w:val="24"/>
        </w:rPr>
        <w:t>о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порядке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формирования</w:t>
      </w:r>
      <w:r>
        <w:rPr>
          <w:rFonts w:ascii="Times New Roman" w:cs="Times New Roman"/>
          <w:color w:val="auto"/>
          <w:sz w:val="24"/>
          <w:szCs w:val="24"/>
        </w:rPr>
        <w:t xml:space="preserve">, </w:t>
      </w:r>
      <w:r>
        <w:rPr>
          <w:rFonts w:ascii="Times New Roman" w:cs="Times New Roman"/>
          <w:color w:val="auto"/>
          <w:sz w:val="24"/>
          <w:szCs w:val="24"/>
        </w:rPr>
        <w:t>ведения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и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опубликования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Перечня</w:t>
      </w:r>
      <w:r>
        <w:rPr>
          <w:rFonts w:ascii="Times New Roman" w:cs="Times New Roman"/>
          <w:color w:val="auto"/>
          <w:sz w:val="24"/>
          <w:szCs w:val="24"/>
        </w:rPr>
        <w:br/>
      </w:r>
      <w:r>
        <w:rPr>
          <w:rFonts w:ascii="Times New Roman" w:cs="Times New Roman"/>
          <w:color w:val="auto"/>
          <w:sz w:val="24"/>
          <w:szCs w:val="24"/>
        </w:rPr>
        <w:t>муниципального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имущества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Сузгарьевского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сельского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поселения</w:t>
      </w:r>
      <w:r>
        <w:rPr>
          <w:rFonts w:ascii="Times New Roman" w:cs="Times New Roman"/>
          <w:color w:val="auto"/>
          <w:sz w:val="24"/>
          <w:szCs w:val="24"/>
        </w:rPr>
        <w:t xml:space="preserve">, </w:t>
      </w:r>
      <w:r>
        <w:rPr>
          <w:rFonts w:ascii="Times New Roman" w:cs="Times New Roman"/>
          <w:color w:val="auto"/>
          <w:sz w:val="24"/>
          <w:szCs w:val="24"/>
        </w:rPr>
        <w:t>предназначенного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для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передачи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во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владение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и</w:t>
      </w:r>
      <w:r>
        <w:rPr>
          <w:rFonts w:ascii="Times New Roman" w:cs="Times New Roman"/>
          <w:color w:val="auto"/>
          <w:sz w:val="24"/>
          <w:szCs w:val="24"/>
        </w:rPr>
        <w:t xml:space="preserve"> (</w:t>
      </w:r>
      <w:r>
        <w:rPr>
          <w:rFonts w:ascii="Times New Roman" w:cs="Times New Roman"/>
          <w:color w:val="auto"/>
          <w:sz w:val="24"/>
          <w:szCs w:val="24"/>
        </w:rPr>
        <w:t>или</w:t>
      </w:r>
      <w:r>
        <w:rPr>
          <w:rFonts w:ascii="Times New Roman" w:cs="Times New Roman"/>
          <w:color w:val="auto"/>
          <w:sz w:val="24"/>
          <w:szCs w:val="24"/>
        </w:rPr>
        <w:t xml:space="preserve">) </w:t>
      </w:r>
      <w:r>
        <w:rPr>
          <w:rFonts w:ascii="Times New Roman" w:cs="Times New Roman"/>
          <w:color w:val="auto"/>
          <w:sz w:val="24"/>
          <w:szCs w:val="24"/>
        </w:rPr>
        <w:t>в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пользование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субъектам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малого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и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среднего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предпринимательства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и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организациям</w:t>
      </w:r>
      <w:r>
        <w:rPr>
          <w:rFonts w:ascii="Times New Roman" w:cs="Times New Roman"/>
          <w:color w:val="auto"/>
          <w:sz w:val="24"/>
          <w:szCs w:val="24"/>
        </w:rPr>
        <w:t xml:space="preserve">, </w:t>
      </w:r>
      <w:r>
        <w:rPr>
          <w:rFonts w:ascii="Times New Roman" w:cs="Times New Roman"/>
          <w:color w:val="auto"/>
          <w:sz w:val="24"/>
          <w:szCs w:val="24"/>
        </w:rPr>
        <w:t>образующим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инфраструктуру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поддержки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субъектов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малого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и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среднего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предпринимательства</w:t>
      </w:r>
      <w:r>
        <w:rPr>
          <w:rFonts w:ascii="Times New Roman" w:cs="Times New Roman"/>
          <w:color w:val="auto"/>
          <w:sz w:val="24"/>
          <w:szCs w:val="24"/>
        </w:rPr>
        <w:br/>
        <w:t>(</w:t>
      </w:r>
      <w:r>
        <w:rPr>
          <w:rFonts w:ascii="Times New Roman" w:cs="Times New Roman"/>
          <w:color w:val="auto"/>
          <w:sz w:val="24"/>
          <w:szCs w:val="24"/>
        </w:rPr>
        <w:t>утв</w:t>
      </w:r>
      <w:r>
        <w:rPr>
          <w:rFonts w:ascii="Times New Roman" w:cs="Times New Roman"/>
          <w:color w:val="auto"/>
          <w:sz w:val="24"/>
          <w:szCs w:val="24"/>
        </w:rPr>
        <w:t xml:space="preserve">. </w:t>
      </w:r>
      <w:r>
        <w:rPr>
          <w:rFonts w:ascii="Times New Roman" w:cs="Times New Roman"/>
          <w:color w:val="auto"/>
          <w:sz w:val="24"/>
          <w:szCs w:val="24"/>
        </w:rPr>
        <w:t>решением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Совета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депутатов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Сузгарьевского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сельского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поселения</w:t>
      </w:r>
      <w:r>
        <w:rPr>
          <w:rFonts w:ascii="Times New Roman" w:cs="Times New Roman"/>
          <w:color w:val="auto"/>
          <w:sz w:val="24"/>
          <w:szCs w:val="24"/>
        </w:rPr>
        <w:br/>
      </w:r>
      <w:r>
        <w:rPr>
          <w:rFonts w:ascii="Times New Roman" w:cs="Times New Roman"/>
          <w:color w:val="auto"/>
          <w:sz w:val="24"/>
          <w:szCs w:val="24"/>
        </w:rPr>
        <w:t>от</w:t>
      </w:r>
      <w:r>
        <w:rPr>
          <w:rFonts w:ascii="Times New Roman" w:cs="Times New Roman"/>
          <w:color w:val="auto"/>
          <w:sz w:val="24"/>
          <w:szCs w:val="24"/>
        </w:rPr>
        <w:t xml:space="preserve"> 29  07. 2009 </w:t>
      </w:r>
      <w:r>
        <w:rPr>
          <w:rFonts w:ascii="Times New Roman" w:cs="Times New Roman"/>
          <w:color w:val="auto"/>
          <w:sz w:val="24"/>
          <w:szCs w:val="24"/>
        </w:rPr>
        <w:t>г</w:t>
      </w:r>
      <w:r>
        <w:rPr>
          <w:rFonts w:ascii="Times New Roman" w:cs="Times New Roman"/>
          <w:color w:val="auto"/>
          <w:sz w:val="24"/>
          <w:szCs w:val="24"/>
        </w:rPr>
        <w:t xml:space="preserve">. N 69 </w:t>
      </w:r>
    </w:p>
    <w:bookmarkEnd w:id="4"/>
    <w:p w:rsidR="00000000" w:rsidRDefault="00DF5EB0">
      <w:pPr>
        <w:rPr>
          <w:rFonts w:ascii="Times New Roman" w:cs="Times New Roman"/>
          <w:sz w:val="24"/>
          <w:szCs w:val="24"/>
        </w:rPr>
      </w:pPr>
    </w:p>
    <w:p w:rsidR="00000000" w:rsidRDefault="00DF5EB0">
      <w:pPr>
        <w:pStyle w:val="1"/>
        <w:rPr>
          <w:rFonts w:ascii="Times New Roman" w:cs="Times New Roman"/>
          <w:color w:val="auto"/>
          <w:sz w:val="24"/>
          <w:szCs w:val="24"/>
        </w:rPr>
      </w:pPr>
      <w:bookmarkStart w:id="5" w:name="sub_100"/>
    </w:p>
    <w:p w:rsidR="00000000" w:rsidRDefault="00DF5EB0">
      <w:pPr>
        <w:pStyle w:val="1"/>
        <w:rPr>
          <w:rFonts w:ascii="Times New Roman" w:cs="Times New Roman"/>
          <w:color w:val="auto"/>
          <w:sz w:val="24"/>
          <w:szCs w:val="24"/>
        </w:rPr>
      </w:pPr>
      <w:r>
        <w:rPr>
          <w:rFonts w:ascii="Times New Roman" w:cs="Times New Roman"/>
          <w:color w:val="auto"/>
          <w:sz w:val="24"/>
          <w:szCs w:val="24"/>
        </w:rPr>
        <w:t xml:space="preserve">1. </w:t>
      </w:r>
      <w:r>
        <w:rPr>
          <w:rFonts w:ascii="Times New Roman" w:cs="Times New Roman"/>
          <w:color w:val="auto"/>
          <w:sz w:val="24"/>
          <w:szCs w:val="24"/>
        </w:rPr>
        <w:t>Основные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положения</w:t>
      </w:r>
    </w:p>
    <w:bookmarkEnd w:id="5"/>
    <w:p w:rsidR="00000000" w:rsidRDefault="00DF5EB0">
      <w:pPr>
        <w:rPr>
          <w:rFonts w:ascii="Times New Roman" w:cs="Times New Roman"/>
          <w:sz w:val="24"/>
          <w:szCs w:val="24"/>
        </w:rPr>
      </w:pPr>
    </w:p>
    <w:p w:rsidR="00000000" w:rsidRDefault="00DF5EB0">
      <w:pPr>
        <w:spacing w:line="360" w:lineRule="auto"/>
        <w:rPr>
          <w:rFonts w:ascii="Times New Roman" w:cs="Times New Roman"/>
          <w:sz w:val="24"/>
          <w:szCs w:val="24"/>
        </w:rPr>
      </w:pPr>
      <w:bookmarkStart w:id="6" w:name="sub_1001"/>
      <w:r>
        <w:rPr>
          <w:rFonts w:ascii="Times New Roman" w:cs="Times New Roman"/>
          <w:sz w:val="24"/>
          <w:szCs w:val="24"/>
        </w:rPr>
        <w:t xml:space="preserve">1. </w:t>
      </w:r>
      <w:r>
        <w:rPr>
          <w:rFonts w:ascii="Times New Roman" w:cs="Times New Roman"/>
          <w:sz w:val="24"/>
          <w:szCs w:val="24"/>
        </w:rPr>
        <w:t>Настоящее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Положение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определяет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</w:t>
      </w:r>
      <w:r>
        <w:rPr>
          <w:rFonts w:ascii="Times New Roman" w:cs="Times New Roman"/>
          <w:sz w:val="24"/>
          <w:szCs w:val="24"/>
        </w:rPr>
        <w:t>орядок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формирования</w:t>
      </w:r>
      <w:r>
        <w:rPr>
          <w:rFonts w:ascii="Times New Roman" w:cs="Times New Roman"/>
          <w:sz w:val="24"/>
          <w:szCs w:val="24"/>
        </w:rPr>
        <w:t xml:space="preserve">, </w:t>
      </w:r>
      <w:r>
        <w:rPr>
          <w:rFonts w:ascii="Times New Roman" w:cs="Times New Roman"/>
          <w:sz w:val="24"/>
          <w:szCs w:val="24"/>
        </w:rPr>
        <w:t>ведения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опубликования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перечня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муниципального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имущества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Сузгарьевского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сельского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поселения</w:t>
      </w:r>
      <w:r>
        <w:rPr>
          <w:rFonts w:ascii="Times New Roman" w:cs="Times New Roman"/>
          <w:sz w:val="24"/>
          <w:szCs w:val="24"/>
        </w:rPr>
        <w:t xml:space="preserve"> (</w:t>
      </w:r>
      <w:r>
        <w:rPr>
          <w:rFonts w:ascii="Times New Roman" w:cs="Times New Roman"/>
          <w:sz w:val="24"/>
          <w:szCs w:val="24"/>
        </w:rPr>
        <w:t>далее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тексту</w:t>
      </w:r>
      <w:r>
        <w:rPr>
          <w:rFonts w:ascii="Times New Roman" w:cs="Times New Roman"/>
          <w:sz w:val="24"/>
          <w:szCs w:val="24"/>
        </w:rPr>
        <w:t xml:space="preserve"> - </w:t>
      </w:r>
      <w:r>
        <w:rPr>
          <w:rFonts w:ascii="Times New Roman" w:cs="Times New Roman"/>
          <w:sz w:val="24"/>
          <w:szCs w:val="24"/>
        </w:rPr>
        <w:t>Перечень</w:t>
      </w:r>
      <w:r>
        <w:rPr>
          <w:rFonts w:ascii="Times New Roman" w:cs="Times New Roman"/>
          <w:sz w:val="24"/>
          <w:szCs w:val="24"/>
        </w:rPr>
        <w:t xml:space="preserve">), </w:t>
      </w:r>
      <w:r>
        <w:rPr>
          <w:rFonts w:ascii="Times New Roman" w:cs="Times New Roman"/>
          <w:sz w:val="24"/>
          <w:szCs w:val="24"/>
        </w:rPr>
        <w:t>предназначенного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для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передачи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во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владение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</w:t>
      </w:r>
      <w:r>
        <w:rPr>
          <w:rFonts w:ascii="Times New Roman" w:cs="Times New Roman"/>
          <w:sz w:val="24"/>
          <w:szCs w:val="24"/>
        </w:rPr>
        <w:t xml:space="preserve"> (</w:t>
      </w:r>
      <w:r>
        <w:rPr>
          <w:rFonts w:ascii="Times New Roman" w:cs="Times New Roman"/>
          <w:sz w:val="24"/>
          <w:szCs w:val="24"/>
        </w:rPr>
        <w:t>или</w:t>
      </w:r>
      <w:r>
        <w:rPr>
          <w:rFonts w:ascii="Times New Roman" w:cs="Times New Roman"/>
          <w:sz w:val="24"/>
          <w:szCs w:val="24"/>
        </w:rPr>
        <w:t xml:space="preserve">) </w:t>
      </w:r>
      <w:r>
        <w:rPr>
          <w:rFonts w:ascii="Times New Roman" w:cs="Times New Roman"/>
          <w:sz w:val="24"/>
          <w:szCs w:val="24"/>
        </w:rPr>
        <w:t>в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пользование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субъектам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малого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среднего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предпринимательства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организациям</w:t>
      </w:r>
      <w:r>
        <w:rPr>
          <w:rFonts w:ascii="Times New Roman" w:cs="Times New Roman"/>
          <w:sz w:val="24"/>
          <w:szCs w:val="24"/>
        </w:rPr>
        <w:t xml:space="preserve">, </w:t>
      </w:r>
      <w:r>
        <w:rPr>
          <w:rFonts w:ascii="Times New Roman" w:cs="Times New Roman"/>
          <w:sz w:val="24"/>
          <w:szCs w:val="24"/>
        </w:rPr>
        <w:t>образующим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инфраструктуру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поддержки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субъектов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малого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среднего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предпринимательства</w:t>
      </w:r>
      <w:r>
        <w:rPr>
          <w:rFonts w:ascii="Times New Roman" w:cs="Times New Roman"/>
          <w:sz w:val="24"/>
          <w:szCs w:val="24"/>
        </w:rPr>
        <w:t xml:space="preserve"> (</w:t>
      </w:r>
      <w:r>
        <w:rPr>
          <w:rFonts w:ascii="Times New Roman" w:cs="Times New Roman"/>
          <w:sz w:val="24"/>
          <w:szCs w:val="24"/>
        </w:rPr>
        <w:t>далее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тексту</w:t>
      </w:r>
      <w:r>
        <w:rPr>
          <w:rFonts w:ascii="Times New Roman" w:cs="Times New Roman"/>
          <w:sz w:val="24"/>
          <w:szCs w:val="24"/>
        </w:rPr>
        <w:t xml:space="preserve"> - </w:t>
      </w:r>
      <w:r>
        <w:rPr>
          <w:rFonts w:ascii="Times New Roman" w:cs="Times New Roman"/>
          <w:sz w:val="24"/>
          <w:szCs w:val="24"/>
        </w:rPr>
        <w:t>субъекты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МСП</w:t>
      </w:r>
      <w:r>
        <w:rPr>
          <w:rFonts w:ascii="Times New Roman" w:cs="Times New Roman"/>
          <w:sz w:val="24"/>
          <w:szCs w:val="24"/>
        </w:rPr>
        <w:t xml:space="preserve">), </w:t>
      </w:r>
      <w:r>
        <w:rPr>
          <w:rFonts w:ascii="Times New Roman" w:cs="Times New Roman"/>
          <w:sz w:val="24"/>
          <w:szCs w:val="24"/>
        </w:rPr>
        <w:t>свободного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от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прав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третьих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лиц</w:t>
      </w:r>
      <w:r>
        <w:rPr>
          <w:rFonts w:ascii="Times New Roman" w:cs="Times New Roman"/>
          <w:sz w:val="24"/>
          <w:szCs w:val="24"/>
        </w:rPr>
        <w:t xml:space="preserve">, </w:t>
      </w:r>
      <w:r>
        <w:rPr>
          <w:rFonts w:ascii="Times New Roman" w:cs="Times New Roman"/>
          <w:sz w:val="24"/>
          <w:szCs w:val="24"/>
        </w:rPr>
        <w:t>за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исключением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имущественных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прав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субъектов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малого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среднего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предпринимательства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на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возмез</w:t>
      </w:r>
      <w:r>
        <w:rPr>
          <w:rFonts w:ascii="Times New Roman" w:cs="Times New Roman"/>
          <w:sz w:val="24"/>
          <w:szCs w:val="24"/>
        </w:rPr>
        <w:t>дной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основе</w:t>
      </w:r>
      <w:r>
        <w:rPr>
          <w:rFonts w:ascii="Times New Roman" w:cs="Times New Roman"/>
          <w:sz w:val="24"/>
          <w:szCs w:val="24"/>
        </w:rPr>
        <w:t xml:space="preserve">, </w:t>
      </w:r>
      <w:r>
        <w:rPr>
          <w:rFonts w:ascii="Times New Roman" w:cs="Times New Roman"/>
          <w:sz w:val="24"/>
          <w:szCs w:val="24"/>
        </w:rPr>
        <w:t>безвозмездной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основе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или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на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льготных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условиях</w:t>
      </w:r>
      <w:r>
        <w:rPr>
          <w:rFonts w:ascii="Times New Roman" w:cs="Times New Roman"/>
          <w:sz w:val="24"/>
          <w:szCs w:val="24"/>
        </w:rPr>
        <w:t xml:space="preserve">, </w:t>
      </w:r>
      <w:r>
        <w:rPr>
          <w:rFonts w:ascii="Times New Roman" w:cs="Times New Roman"/>
          <w:sz w:val="24"/>
          <w:szCs w:val="24"/>
        </w:rPr>
        <w:t>регламентирует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включение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информации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ее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использование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в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целях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предоставления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имущественной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поддержки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субъектам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МСП</w:t>
      </w:r>
      <w:r>
        <w:rPr>
          <w:rFonts w:ascii="Times New Roman" w:cs="Times New Roman"/>
          <w:sz w:val="24"/>
          <w:szCs w:val="24"/>
        </w:rPr>
        <w:t>.</w:t>
      </w:r>
    </w:p>
    <w:p w:rsidR="00000000" w:rsidRDefault="00DF5EB0">
      <w:pPr>
        <w:spacing w:line="360" w:lineRule="auto"/>
        <w:rPr>
          <w:rFonts w:ascii="Times New Roman" w:cs="Times New Roman"/>
          <w:sz w:val="24"/>
          <w:szCs w:val="24"/>
        </w:rPr>
      </w:pPr>
      <w:bookmarkStart w:id="7" w:name="sub_1002"/>
      <w:bookmarkEnd w:id="6"/>
    </w:p>
    <w:p w:rsidR="00000000" w:rsidRDefault="00DF5EB0">
      <w:pPr>
        <w:spacing w:line="36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2. </w:t>
      </w:r>
      <w:r>
        <w:rPr>
          <w:rFonts w:ascii="Times New Roman" w:cs="Times New Roman"/>
          <w:sz w:val="24"/>
          <w:szCs w:val="24"/>
        </w:rPr>
        <w:t>Перечень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представляет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собой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реестр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объектов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муниципального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имущества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Сузгарьевского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сельского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поселения</w:t>
      </w:r>
      <w:r>
        <w:rPr>
          <w:rFonts w:ascii="Times New Roman" w:cs="Times New Roman"/>
          <w:sz w:val="24"/>
          <w:szCs w:val="24"/>
        </w:rPr>
        <w:t xml:space="preserve">, </w:t>
      </w:r>
      <w:r>
        <w:rPr>
          <w:rFonts w:ascii="Times New Roman" w:cs="Times New Roman"/>
          <w:sz w:val="24"/>
          <w:szCs w:val="24"/>
        </w:rPr>
        <w:t>предназначенный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для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использования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объектов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учета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только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в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целях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предоставления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их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во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владение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</w:t>
      </w:r>
      <w:r>
        <w:rPr>
          <w:rFonts w:ascii="Times New Roman" w:cs="Times New Roman"/>
          <w:sz w:val="24"/>
          <w:szCs w:val="24"/>
        </w:rPr>
        <w:t xml:space="preserve"> (</w:t>
      </w:r>
      <w:r>
        <w:rPr>
          <w:rFonts w:ascii="Times New Roman" w:cs="Times New Roman"/>
          <w:sz w:val="24"/>
          <w:szCs w:val="24"/>
        </w:rPr>
        <w:t>или</w:t>
      </w:r>
      <w:r>
        <w:rPr>
          <w:rFonts w:ascii="Times New Roman" w:cs="Times New Roman"/>
          <w:sz w:val="24"/>
          <w:szCs w:val="24"/>
        </w:rPr>
        <w:t xml:space="preserve">) </w:t>
      </w:r>
      <w:r>
        <w:rPr>
          <w:rFonts w:ascii="Times New Roman" w:cs="Times New Roman"/>
          <w:sz w:val="24"/>
          <w:szCs w:val="24"/>
        </w:rPr>
        <w:t>в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пользование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на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долгосрочной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основе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lastRenderedPageBreak/>
        <w:t>субъектам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МСП</w:t>
      </w:r>
      <w:r>
        <w:rPr>
          <w:rFonts w:ascii="Times New Roman" w:cs="Times New Roman"/>
          <w:sz w:val="24"/>
          <w:szCs w:val="24"/>
        </w:rPr>
        <w:t xml:space="preserve">. </w:t>
      </w:r>
      <w:r>
        <w:rPr>
          <w:rFonts w:ascii="Times New Roman" w:cs="Times New Roman"/>
          <w:sz w:val="24"/>
          <w:szCs w:val="24"/>
        </w:rPr>
        <w:t>Муниципальное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имущество</w:t>
      </w:r>
      <w:r>
        <w:rPr>
          <w:rFonts w:ascii="Times New Roman" w:cs="Times New Roman"/>
          <w:sz w:val="24"/>
          <w:szCs w:val="24"/>
        </w:rPr>
        <w:t xml:space="preserve">, </w:t>
      </w:r>
      <w:r>
        <w:rPr>
          <w:rFonts w:ascii="Times New Roman" w:cs="Times New Roman"/>
          <w:sz w:val="24"/>
          <w:szCs w:val="24"/>
        </w:rPr>
        <w:t>включенное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в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Перечень</w:t>
      </w:r>
      <w:r>
        <w:rPr>
          <w:rFonts w:ascii="Times New Roman" w:cs="Times New Roman"/>
          <w:sz w:val="24"/>
          <w:szCs w:val="24"/>
        </w:rPr>
        <w:t xml:space="preserve">, </w:t>
      </w:r>
      <w:r>
        <w:rPr>
          <w:rFonts w:ascii="Times New Roman" w:cs="Times New Roman"/>
          <w:sz w:val="24"/>
          <w:szCs w:val="24"/>
        </w:rPr>
        <w:t>должно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</w:t>
      </w:r>
      <w:r>
        <w:rPr>
          <w:rFonts w:ascii="Times New Roman" w:cs="Times New Roman"/>
          <w:sz w:val="24"/>
          <w:szCs w:val="24"/>
        </w:rPr>
        <w:t>спользоваться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целевому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назначению</w:t>
      </w:r>
      <w:r>
        <w:rPr>
          <w:rFonts w:ascii="Times New Roman" w:cs="Times New Roman"/>
          <w:sz w:val="24"/>
          <w:szCs w:val="24"/>
        </w:rPr>
        <w:t>.</w:t>
      </w:r>
    </w:p>
    <w:p w:rsidR="00000000" w:rsidRDefault="00DF5EB0">
      <w:pPr>
        <w:spacing w:line="360" w:lineRule="auto"/>
        <w:rPr>
          <w:rFonts w:ascii="Times New Roman" w:cs="Times New Roman"/>
          <w:sz w:val="24"/>
          <w:szCs w:val="24"/>
        </w:rPr>
      </w:pPr>
      <w:bookmarkStart w:id="8" w:name="sub_1003"/>
      <w:bookmarkEnd w:id="7"/>
    </w:p>
    <w:p w:rsidR="00000000" w:rsidRDefault="00DF5EB0">
      <w:pPr>
        <w:spacing w:line="36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3. </w:t>
      </w:r>
      <w:r>
        <w:rPr>
          <w:rFonts w:ascii="Times New Roman" w:cs="Times New Roman"/>
          <w:sz w:val="24"/>
          <w:szCs w:val="24"/>
        </w:rPr>
        <w:t>Перечень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все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вносимые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в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него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изменения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подлежат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утверждению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постановлением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Главы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Администрации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Сузгарьевского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сельского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поселения</w:t>
      </w:r>
      <w:r>
        <w:rPr>
          <w:rFonts w:ascii="Times New Roman" w:cs="Times New Roman"/>
          <w:sz w:val="24"/>
          <w:szCs w:val="24"/>
        </w:rPr>
        <w:t>.</w:t>
      </w:r>
    </w:p>
    <w:p w:rsidR="00000000" w:rsidRDefault="00DF5EB0">
      <w:pPr>
        <w:spacing w:line="360" w:lineRule="auto"/>
        <w:rPr>
          <w:rFonts w:ascii="Times New Roman" w:cs="Times New Roman"/>
          <w:sz w:val="24"/>
          <w:szCs w:val="24"/>
        </w:rPr>
      </w:pPr>
      <w:bookmarkStart w:id="9" w:name="sub_1004"/>
      <w:bookmarkEnd w:id="8"/>
    </w:p>
    <w:p w:rsidR="00000000" w:rsidRDefault="00DF5EB0">
      <w:pPr>
        <w:spacing w:line="36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4. </w:t>
      </w:r>
      <w:r>
        <w:rPr>
          <w:rFonts w:ascii="Times New Roman" w:cs="Times New Roman"/>
          <w:sz w:val="24"/>
          <w:szCs w:val="24"/>
        </w:rPr>
        <w:t>Перечень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все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изменения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к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нему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подлежат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обяз</w:t>
      </w:r>
      <w:r>
        <w:rPr>
          <w:rFonts w:ascii="Times New Roman" w:cs="Times New Roman"/>
          <w:sz w:val="24"/>
          <w:szCs w:val="24"/>
        </w:rPr>
        <w:t>ательному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обнародованию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в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десятидневный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срок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даты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его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утверждения</w:t>
      </w:r>
      <w:r>
        <w:rPr>
          <w:rFonts w:ascii="Times New Roman" w:cs="Times New Roman"/>
          <w:sz w:val="24"/>
          <w:szCs w:val="24"/>
        </w:rPr>
        <w:t>.</w:t>
      </w:r>
    </w:p>
    <w:bookmarkEnd w:id="9"/>
    <w:p w:rsidR="00000000" w:rsidRDefault="00DF5EB0">
      <w:pPr>
        <w:rPr>
          <w:rFonts w:ascii="Times New Roman" w:cs="Times New Roman"/>
          <w:sz w:val="24"/>
          <w:szCs w:val="24"/>
        </w:rPr>
      </w:pPr>
    </w:p>
    <w:p w:rsidR="00000000" w:rsidRDefault="00DF5EB0">
      <w:pPr>
        <w:pStyle w:val="1"/>
        <w:rPr>
          <w:rFonts w:ascii="Times New Roman" w:cs="Times New Roman"/>
          <w:color w:val="auto"/>
          <w:sz w:val="24"/>
          <w:szCs w:val="24"/>
        </w:rPr>
      </w:pPr>
      <w:bookmarkStart w:id="10" w:name="sub_200"/>
      <w:r>
        <w:rPr>
          <w:rFonts w:ascii="Times New Roman" w:cs="Times New Roman"/>
          <w:color w:val="auto"/>
          <w:sz w:val="24"/>
          <w:szCs w:val="24"/>
        </w:rPr>
        <w:t xml:space="preserve">2. </w:t>
      </w:r>
      <w:r>
        <w:rPr>
          <w:rFonts w:ascii="Times New Roman" w:cs="Times New Roman"/>
          <w:color w:val="auto"/>
          <w:sz w:val="24"/>
          <w:szCs w:val="24"/>
        </w:rPr>
        <w:t>Порядок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формирования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перечня</w:t>
      </w:r>
    </w:p>
    <w:bookmarkEnd w:id="10"/>
    <w:p w:rsidR="00000000" w:rsidRDefault="00DF5EB0">
      <w:pPr>
        <w:rPr>
          <w:rFonts w:ascii="Times New Roman" w:cs="Times New Roman"/>
          <w:sz w:val="24"/>
          <w:szCs w:val="24"/>
        </w:rPr>
      </w:pPr>
    </w:p>
    <w:p w:rsidR="00000000" w:rsidRDefault="00DF5EB0">
      <w:pPr>
        <w:spacing w:line="360" w:lineRule="auto"/>
        <w:rPr>
          <w:rFonts w:ascii="Times New Roman" w:cs="Times New Roman"/>
          <w:sz w:val="24"/>
          <w:szCs w:val="24"/>
        </w:rPr>
      </w:pPr>
      <w:bookmarkStart w:id="11" w:name="sub_6"/>
      <w:r>
        <w:rPr>
          <w:rFonts w:ascii="Times New Roman" w:cs="Times New Roman"/>
          <w:sz w:val="24"/>
          <w:szCs w:val="24"/>
        </w:rPr>
        <w:t xml:space="preserve">5. </w:t>
      </w:r>
      <w:r>
        <w:rPr>
          <w:rFonts w:ascii="Times New Roman" w:cs="Times New Roman"/>
          <w:sz w:val="24"/>
          <w:szCs w:val="24"/>
        </w:rPr>
        <w:t>Основными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принципами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формирования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перечня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являются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оказание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имущественной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поддержки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максимальному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числу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субъектов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МСП</w:t>
      </w:r>
      <w:r>
        <w:rPr>
          <w:rFonts w:ascii="Times New Roman" w:cs="Times New Roman"/>
          <w:sz w:val="24"/>
          <w:szCs w:val="24"/>
        </w:rPr>
        <w:t xml:space="preserve">, </w:t>
      </w:r>
      <w:r>
        <w:rPr>
          <w:rFonts w:ascii="Times New Roman" w:cs="Times New Roman"/>
          <w:sz w:val="24"/>
          <w:szCs w:val="24"/>
        </w:rPr>
        <w:t>а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та</w:t>
      </w:r>
      <w:r>
        <w:rPr>
          <w:rFonts w:ascii="Times New Roman" w:cs="Times New Roman"/>
          <w:sz w:val="24"/>
          <w:szCs w:val="24"/>
        </w:rPr>
        <w:t>кже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сохранение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в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муниципальной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собственности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имущества</w:t>
      </w:r>
      <w:r>
        <w:rPr>
          <w:rFonts w:ascii="Times New Roman" w:cs="Times New Roman"/>
          <w:sz w:val="24"/>
          <w:szCs w:val="24"/>
        </w:rPr>
        <w:t xml:space="preserve">, </w:t>
      </w:r>
      <w:r>
        <w:rPr>
          <w:rFonts w:ascii="Times New Roman" w:cs="Times New Roman"/>
          <w:sz w:val="24"/>
          <w:szCs w:val="24"/>
        </w:rPr>
        <w:t>предназначенного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для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осуществления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приоритетных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видов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деятельности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на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территории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Сузгарьевского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сельского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поселения</w:t>
      </w:r>
      <w:r>
        <w:rPr>
          <w:rFonts w:ascii="Times New Roman" w:cs="Times New Roman"/>
          <w:sz w:val="24"/>
          <w:szCs w:val="24"/>
        </w:rPr>
        <w:t xml:space="preserve"> (</w:t>
      </w:r>
      <w:r>
        <w:rPr>
          <w:rFonts w:ascii="Times New Roman" w:cs="Times New Roman"/>
          <w:sz w:val="24"/>
          <w:szCs w:val="24"/>
        </w:rPr>
        <w:t>бытовое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обслуживание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населения</w:t>
      </w:r>
      <w:r>
        <w:rPr>
          <w:rFonts w:ascii="Times New Roman" w:cs="Times New Roman"/>
          <w:sz w:val="24"/>
          <w:szCs w:val="24"/>
        </w:rPr>
        <w:t xml:space="preserve">, </w:t>
      </w:r>
      <w:r>
        <w:rPr>
          <w:rFonts w:ascii="Times New Roman" w:cs="Times New Roman"/>
          <w:sz w:val="24"/>
          <w:szCs w:val="24"/>
        </w:rPr>
        <w:t>здравоохранение</w:t>
      </w:r>
      <w:r>
        <w:rPr>
          <w:rFonts w:ascii="Times New Roman" w:cs="Times New Roman"/>
          <w:sz w:val="24"/>
          <w:szCs w:val="24"/>
        </w:rPr>
        <w:t xml:space="preserve">, </w:t>
      </w:r>
      <w:r>
        <w:rPr>
          <w:rFonts w:ascii="Times New Roman" w:cs="Times New Roman"/>
          <w:sz w:val="24"/>
          <w:szCs w:val="24"/>
        </w:rPr>
        <w:t>физическая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культура</w:t>
      </w:r>
      <w:r>
        <w:rPr>
          <w:rFonts w:ascii="Times New Roman" w:cs="Times New Roman"/>
          <w:sz w:val="24"/>
          <w:szCs w:val="24"/>
        </w:rPr>
        <w:t xml:space="preserve">, </w:t>
      </w:r>
      <w:r>
        <w:rPr>
          <w:rFonts w:ascii="Times New Roman" w:cs="Times New Roman"/>
          <w:sz w:val="24"/>
          <w:szCs w:val="24"/>
        </w:rPr>
        <w:t>социальное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об</w:t>
      </w:r>
      <w:r>
        <w:rPr>
          <w:rFonts w:ascii="Times New Roman" w:cs="Times New Roman"/>
          <w:sz w:val="24"/>
          <w:szCs w:val="24"/>
        </w:rPr>
        <w:t>еспечение</w:t>
      </w:r>
      <w:r>
        <w:rPr>
          <w:rFonts w:ascii="Times New Roman" w:cs="Times New Roman"/>
          <w:sz w:val="24"/>
          <w:szCs w:val="24"/>
        </w:rPr>
        <w:t xml:space="preserve">, </w:t>
      </w:r>
      <w:r>
        <w:rPr>
          <w:rFonts w:ascii="Times New Roman" w:cs="Times New Roman"/>
          <w:sz w:val="24"/>
          <w:szCs w:val="24"/>
        </w:rPr>
        <w:t>жилищно</w:t>
      </w:r>
      <w:r>
        <w:rPr>
          <w:rFonts w:ascii="Times New Roman" w:cs="Times New Roman"/>
          <w:sz w:val="24"/>
          <w:szCs w:val="24"/>
        </w:rPr>
        <w:t>-</w:t>
      </w:r>
      <w:r>
        <w:rPr>
          <w:rFonts w:ascii="Times New Roman" w:cs="Times New Roman"/>
          <w:sz w:val="24"/>
          <w:szCs w:val="24"/>
        </w:rPr>
        <w:t>коммунальное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хозяйство</w:t>
      </w:r>
      <w:r>
        <w:rPr>
          <w:rFonts w:ascii="Times New Roman" w:cs="Times New Roman"/>
          <w:sz w:val="24"/>
          <w:szCs w:val="24"/>
        </w:rPr>
        <w:t xml:space="preserve">, </w:t>
      </w:r>
      <w:r>
        <w:rPr>
          <w:rFonts w:ascii="Times New Roman" w:cs="Times New Roman"/>
          <w:sz w:val="24"/>
          <w:szCs w:val="24"/>
        </w:rPr>
        <w:t>информационно</w:t>
      </w:r>
      <w:r>
        <w:rPr>
          <w:rFonts w:ascii="Times New Roman" w:cs="Times New Roman"/>
          <w:sz w:val="24"/>
          <w:szCs w:val="24"/>
        </w:rPr>
        <w:t>-</w:t>
      </w:r>
      <w:r>
        <w:rPr>
          <w:rFonts w:ascii="Times New Roman" w:cs="Times New Roman"/>
          <w:sz w:val="24"/>
          <w:szCs w:val="24"/>
        </w:rPr>
        <w:t>коммуникационные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технологии</w:t>
      </w:r>
      <w:r>
        <w:rPr>
          <w:rFonts w:ascii="Times New Roman" w:cs="Times New Roman"/>
          <w:sz w:val="24"/>
          <w:szCs w:val="24"/>
        </w:rPr>
        <w:t xml:space="preserve">, </w:t>
      </w:r>
      <w:r>
        <w:rPr>
          <w:rFonts w:ascii="Times New Roman" w:cs="Times New Roman"/>
          <w:sz w:val="24"/>
          <w:szCs w:val="24"/>
        </w:rPr>
        <w:t>туризм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иное</w:t>
      </w:r>
      <w:r>
        <w:rPr>
          <w:rFonts w:ascii="Times New Roman" w:cs="Times New Roman"/>
          <w:sz w:val="24"/>
          <w:szCs w:val="24"/>
        </w:rPr>
        <w:t>).</w:t>
      </w:r>
    </w:p>
    <w:p w:rsidR="00000000" w:rsidRDefault="00DF5EB0">
      <w:pPr>
        <w:spacing w:line="360" w:lineRule="auto"/>
        <w:rPr>
          <w:rFonts w:ascii="Times New Roman" w:cs="Times New Roman"/>
          <w:sz w:val="24"/>
          <w:szCs w:val="24"/>
        </w:rPr>
      </w:pPr>
      <w:bookmarkStart w:id="12" w:name="sub_7"/>
      <w:bookmarkEnd w:id="11"/>
    </w:p>
    <w:p w:rsidR="00000000" w:rsidRDefault="00DF5EB0">
      <w:pPr>
        <w:spacing w:line="36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7. </w:t>
      </w:r>
      <w:r>
        <w:rPr>
          <w:rFonts w:ascii="Times New Roman" w:cs="Times New Roman"/>
          <w:sz w:val="24"/>
          <w:szCs w:val="24"/>
        </w:rPr>
        <w:t>Субъекты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МСП</w:t>
      </w:r>
      <w:r>
        <w:rPr>
          <w:rFonts w:ascii="Times New Roman" w:cs="Times New Roman"/>
          <w:sz w:val="24"/>
          <w:szCs w:val="24"/>
        </w:rPr>
        <w:t xml:space="preserve">, </w:t>
      </w:r>
      <w:r>
        <w:rPr>
          <w:rFonts w:ascii="Times New Roman" w:cs="Times New Roman"/>
          <w:sz w:val="24"/>
          <w:szCs w:val="24"/>
        </w:rPr>
        <w:t>некоммерческие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организации</w:t>
      </w:r>
      <w:r>
        <w:rPr>
          <w:rFonts w:ascii="Times New Roman" w:cs="Times New Roman"/>
          <w:sz w:val="24"/>
          <w:szCs w:val="24"/>
        </w:rPr>
        <w:t xml:space="preserve">, </w:t>
      </w:r>
      <w:r>
        <w:rPr>
          <w:rFonts w:ascii="Times New Roman" w:cs="Times New Roman"/>
          <w:sz w:val="24"/>
          <w:szCs w:val="24"/>
        </w:rPr>
        <w:t>выражающие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интересы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субъектов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МСП</w:t>
      </w:r>
      <w:r>
        <w:rPr>
          <w:rFonts w:ascii="Times New Roman" w:cs="Times New Roman"/>
          <w:sz w:val="24"/>
          <w:szCs w:val="24"/>
        </w:rPr>
        <w:t xml:space="preserve">, </w:t>
      </w:r>
      <w:r>
        <w:rPr>
          <w:rFonts w:ascii="Times New Roman" w:cs="Times New Roman"/>
          <w:sz w:val="24"/>
          <w:szCs w:val="24"/>
        </w:rPr>
        <w:t>координационные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или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совещательные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органы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в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области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развития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мал</w:t>
      </w:r>
      <w:r>
        <w:rPr>
          <w:rFonts w:ascii="Times New Roman" w:cs="Times New Roman"/>
          <w:sz w:val="24"/>
          <w:szCs w:val="24"/>
        </w:rPr>
        <w:t>ого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предпринимательства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вправе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обращаться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в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Администрацию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Сузгарьевского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сельского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поселения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заявлениями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включении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объектов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в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Перечень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муниципального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имущества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Сузгарьевского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сельского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поселения</w:t>
      </w:r>
      <w:r>
        <w:rPr>
          <w:rFonts w:ascii="Times New Roman" w:cs="Times New Roman"/>
          <w:sz w:val="24"/>
          <w:szCs w:val="24"/>
        </w:rPr>
        <w:t xml:space="preserve">, </w:t>
      </w:r>
      <w:r>
        <w:rPr>
          <w:rFonts w:ascii="Times New Roman" w:cs="Times New Roman"/>
          <w:sz w:val="24"/>
          <w:szCs w:val="24"/>
        </w:rPr>
        <w:t>предназначенного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для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передачи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во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владение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</w:t>
      </w:r>
      <w:r>
        <w:rPr>
          <w:rFonts w:ascii="Times New Roman" w:cs="Times New Roman"/>
          <w:sz w:val="24"/>
          <w:szCs w:val="24"/>
        </w:rPr>
        <w:t xml:space="preserve"> (</w:t>
      </w:r>
      <w:r>
        <w:rPr>
          <w:rFonts w:ascii="Times New Roman" w:cs="Times New Roman"/>
          <w:sz w:val="24"/>
          <w:szCs w:val="24"/>
        </w:rPr>
        <w:t>или</w:t>
      </w:r>
      <w:r>
        <w:rPr>
          <w:rFonts w:ascii="Times New Roman" w:cs="Times New Roman"/>
          <w:sz w:val="24"/>
          <w:szCs w:val="24"/>
        </w:rPr>
        <w:t xml:space="preserve">) </w:t>
      </w:r>
      <w:r>
        <w:rPr>
          <w:rFonts w:ascii="Times New Roman" w:cs="Times New Roman"/>
          <w:sz w:val="24"/>
          <w:szCs w:val="24"/>
        </w:rPr>
        <w:t>в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поль</w:t>
      </w:r>
      <w:r>
        <w:rPr>
          <w:rFonts w:ascii="Times New Roman" w:cs="Times New Roman"/>
          <w:sz w:val="24"/>
          <w:szCs w:val="24"/>
        </w:rPr>
        <w:t>зование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субъектам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малого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среднего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предпринимательства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организациям</w:t>
      </w:r>
      <w:r>
        <w:rPr>
          <w:rFonts w:ascii="Times New Roman" w:cs="Times New Roman"/>
          <w:sz w:val="24"/>
          <w:szCs w:val="24"/>
        </w:rPr>
        <w:t xml:space="preserve">, </w:t>
      </w:r>
      <w:r>
        <w:rPr>
          <w:rFonts w:ascii="Times New Roman" w:cs="Times New Roman"/>
          <w:sz w:val="24"/>
          <w:szCs w:val="24"/>
        </w:rPr>
        <w:t>образующим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инфраструктуру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поддержки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субъектов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малого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среднего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предпринимательства</w:t>
      </w:r>
      <w:r>
        <w:rPr>
          <w:rFonts w:ascii="Times New Roman" w:cs="Times New Roman"/>
          <w:sz w:val="24"/>
          <w:szCs w:val="24"/>
        </w:rPr>
        <w:t>.</w:t>
      </w:r>
    </w:p>
    <w:p w:rsidR="00000000" w:rsidRDefault="00DF5EB0">
      <w:pPr>
        <w:spacing w:line="360" w:lineRule="auto"/>
        <w:rPr>
          <w:rFonts w:ascii="Times New Roman" w:cs="Times New Roman"/>
          <w:sz w:val="24"/>
          <w:szCs w:val="24"/>
        </w:rPr>
      </w:pPr>
      <w:bookmarkStart w:id="13" w:name="sub_8"/>
      <w:bookmarkEnd w:id="12"/>
    </w:p>
    <w:p w:rsidR="00000000" w:rsidRDefault="00DF5EB0">
      <w:pPr>
        <w:spacing w:line="36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8. </w:t>
      </w:r>
      <w:r>
        <w:rPr>
          <w:rFonts w:ascii="Times New Roman" w:cs="Times New Roman"/>
          <w:sz w:val="24"/>
          <w:szCs w:val="24"/>
        </w:rPr>
        <w:t>Комитет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формирует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проект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Перечня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или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изменений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в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него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в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порядке</w:t>
      </w:r>
      <w:r>
        <w:rPr>
          <w:rFonts w:ascii="Times New Roman" w:cs="Times New Roman"/>
          <w:sz w:val="24"/>
          <w:szCs w:val="24"/>
        </w:rPr>
        <w:t xml:space="preserve">, </w:t>
      </w:r>
      <w:r>
        <w:rPr>
          <w:rFonts w:ascii="Times New Roman" w:cs="Times New Roman"/>
          <w:sz w:val="24"/>
          <w:szCs w:val="24"/>
        </w:rPr>
        <w:t>установленном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настоя</w:t>
      </w:r>
      <w:r>
        <w:rPr>
          <w:rFonts w:ascii="Times New Roman" w:cs="Times New Roman"/>
          <w:sz w:val="24"/>
          <w:szCs w:val="24"/>
        </w:rPr>
        <w:t>щим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положением</w:t>
      </w:r>
      <w:r>
        <w:rPr>
          <w:rFonts w:ascii="Times New Roman" w:cs="Times New Roman"/>
          <w:sz w:val="24"/>
          <w:szCs w:val="24"/>
        </w:rPr>
        <w:t xml:space="preserve">, </w:t>
      </w:r>
      <w:r>
        <w:rPr>
          <w:rFonts w:ascii="Times New Roman" w:cs="Times New Roman"/>
          <w:sz w:val="24"/>
          <w:szCs w:val="24"/>
        </w:rPr>
        <w:t>с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учетом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требований</w:t>
      </w:r>
      <w:r>
        <w:rPr>
          <w:rFonts w:ascii="Times New Roman" w:cs="Times New Roman"/>
          <w:sz w:val="24"/>
          <w:szCs w:val="24"/>
        </w:rPr>
        <w:t xml:space="preserve">, </w:t>
      </w:r>
      <w:r>
        <w:rPr>
          <w:rFonts w:ascii="Times New Roman" w:cs="Times New Roman"/>
          <w:sz w:val="24"/>
          <w:szCs w:val="24"/>
        </w:rPr>
        <w:t>изложенных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в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приложении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к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настоящему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Положению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направляет</w:t>
      </w:r>
      <w:r>
        <w:rPr>
          <w:rFonts w:ascii="Times New Roman" w:cs="Times New Roman"/>
          <w:sz w:val="24"/>
          <w:szCs w:val="24"/>
        </w:rPr>
        <w:t xml:space="preserve">  </w:t>
      </w:r>
      <w:r>
        <w:rPr>
          <w:rFonts w:ascii="Times New Roman" w:cs="Times New Roman"/>
          <w:sz w:val="24"/>
          <w:szCs w:val="24"/>
        </w:rPr>
        <w:t>его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на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обсуждение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в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совещательный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Координационный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орган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малому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среднему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предпринимательству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при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Главе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Администрации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Сузгарьевского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сельского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поселения</w:t>
      </w:r>
      <w:r>
        <w:rPr>
          <w:rFonts w:ascii="Times New Roman" w:cs="Times New Roman"/>
          <w:sz w:val="24"/>
          <w:szCs w:val="24"/>
        </w:rPr>
        <w:t>.</w:t>
      </w:r>
    </w:p>
    <w:p w:rsidR="00000000" w:rsidRDefault="00DF5EB0">
      <w:pPr>
        <w:spacing w:line="360" w:lineRule="auto"/>
        <w:rPr>
          <w:rFonts w:ascii="Times New Roman" w:cs="Times New Roman"/>
          <w:sz w:val="24"/>
          <w:szCs w:val="24"/>
        </w:rPr>
      </w:pPr>
      <w:bookmarkStart w:id="14" w:name="sub_9"/>
      <w:bookmarkEnd w:id="13"/>
    </w:p>
    <w:p w:rsidR="00000000" w:rsidRDefault="00DF5EB0">
      <w:pPr>
        <w:spacing w:line="36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9. </w:t>
      </w:r>
      <w:r>
        <w:rPr>
          <w:rFonts w:ascii="Times New Roman" w:cs="Times New Roman"/>
          <w:sz w:val="24"/>
          <w:szCs w:val="24"/>
        </w:rPr>
        <w:t>Решение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совещательного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Координационного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органа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является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основанием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для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издания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постановления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Главы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Администрации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Сузгарьевского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сельского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поселения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об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утверждении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Перечня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или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вносимых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в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него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изменений</w:t>
      </w:r>
      <w:r>
        <w:rPr>
          <w:rFonts w:ascii="Times New Roman" w:cs="Times New Roman"/>
          <w:sz w:val="24"/>
          <w:szCs w:val="24"/>
        </w:rPr>
        <w:t>.</w:t>
      </w:r>
    </w:p>
    <w:p w:rsidR="00000000" w:rsidRDefault="00DF5EB0">
      <w:pPr>
        <w:pStyle w:val="1"/>
        <w:rPr>
          <w:rFonts w:ascii="Times New Roman" w:cs="Times New Roman"/>
          <w:color w:val="auto"/>
          <w:sz w:val="24"/>
          <w:szCs w:val="24"/>
        </w:rPr>
      </w:pPr>
      <w:bookmarkStart w:id="15" w:name="sub_300"/>
      <w:bookmarkEnd w:id="14"/>
    </w:p>
    <w:p w:rsidR="00000000" w:rsidRDefault="00DF5EB0">
      <w:pPr>
        <w:pStyle w:val="1"/>
        <w:rPr>
          <w:rFonts w:ascii="Times New Roman" w:cs="Times New Roman"/>
          <w:color w:val="auto"/>
          <w:sz w:val="24"/>
          <w:szCs w:val="24"/>
        </w:rPr>
      </w:pPr>
      <w:r>
        <w:rPr>
          <w:rFonts w:ascii="Times New Roman" w:cs="Times New Roman"/>
          <w:color w:val="auto"/>
          <w:sz w:val="24"/>
          <w:szCs w:val="24"/>
        </w:rPr>
        <w:t xml:space="preserve">3. </w:t>
      </w:r>
      <w:r>
        <w:rPr>
          <w:rFonts w:ascii="Times New Roman" w:cs="Times New Roman"/>
          <w:color w:val="auto"/>
          <w:sz w:val="24"/>
          <w:szCs w:val="24"/>
        </w:rPr>
        <w:t>Порядок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ведения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Перечня</w:t>
      </w:r>
    </w:p>
    <w:bookmarkEnd w:id="15"/>
    <w:p w:rsidR="00000000" w:rsidRDefault="00DF5EB0">
      <w:pPr>
        <w:rPr>
          <w:rFonts w:ascii="Times New Roman" w:cs="Times New Roman"/>
          <w:sz w:val="24"/>
          <w:szCs w:val="24"/>
        </w:rPr>
      </w:pPr>
    </w:p>
    <w:p w:rsidR="00000000" w:rsidRDefault="00DF5EB0">
      <w:pPr>
        <w:spacing w:line="360" w:lineRule="auto"/>
        <w:rPr>
          <w:rFonts w:ascii="Times New Roman" w:cs="Times New Roman"/>
          <w:sz w:val="24"/>
          <w:szCs w:val="24"/>
        </w:rPr>
      </w:pPr>
      <w:bookmarkStart w:id="16" w:name="sub_11"/>
      <w:r>
        <w:rPr>
          <w:rFonts w:ascii="Times New Roman" w:cs="Times New Roman"/>
          <w:sz w:val="24"/>
          <w:szCs w:val="24"/>
        </w:rPr>
        <w:t xml:space="preserve">10. </w:t>
      </w:r>
      <w:r>
        <w:rPr>
          <w:rFonts w:ascii="Times New Roman" w:cs="Times New Roman"/>
          <w:sz w:val="24"/>
          <w:szCs w:val="24"/>
        </w:rPr>
        <w:t>Перечень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формируется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в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виде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информационной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базы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данных</w:t>
      </w:r>
      <w:r>
        <w:rPr>
          <w:rFonts w:ascii="Times New Roman" w:cs="Times New Roman"/>
          <w:sz w:val="24"/>
          <w:szCs w:val="24"/>
        </w:rPr>
        <w:t xml:space="preserve">, </w:t>
      </w:r>
      <w:r>
        <w:rPr>
          <w:rFonts w:ascii="Times New Roman" w:cs="Times New Roman"/>
          <w:sz w:val="24"/>
          <w:szCs w:val="24"/>
        </w:rPr>
        <w:t>содержащей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реестр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объектов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учета</w:t>
      </w:r>
      <w:r>
        <w:rPr>
          <w:rFonts w:ascii="Times New Roman" w:cs="Times New Roman"/>
          <w:sz w:val="24"/>
          <w:szCs w:val="24"/>
        </w:rPr>
        <w:t xml:space="preserve"> - </w:t>
      </w:r>
      <w:r>
        <w:rPr>
          <w:rFonts w:ascii="Times New Roman" w:cs="Times New Roman"/>
          <w:sz w:val="24"/>
          <w:szCs w:val="24"/>
        </w:rPr>
        <w:t>зданий</w:t>
      </w:r>
      <w:r>
        <w:rPr>
          <w:rFonts w:ascii="Times New Roman" w:cs="Times New Roman"/>
          <w:sz w:val="24"/>
          <w:szCs w:val="24"/>
        </w:rPr>
        <w:t xml:space="preserve">, </w:t>
      </w:r>
      <w:r>
        <w:rPr>
          <w:rFonts w:ascii="Times New Roman" w:cs="Times New Roman"/>
          <w:sz w:val="24"/>
          <w:szCs w:val="24"/>
        </w:rPr>
        <w:t>строений</w:t>
      </w:r>
      <w:r>
        <w:rPr>
          <w:rFonts w:ascii="Times New Roman" w:cs="Times New Roman"/>
          <w:sz w:val="24"/>
          <w:szCs w:val="24"/>
        </w:rPr>
        <w:t xml:space="preserve">, </w:t>
      </w:r>
      <w:r>
        <w:rPr>
          <w:rFonts w:ascii="Times New Roman" w:cs="Times New Roman"/>
          <w:sz w:val="24"/>
          <w:szCs w:val="24"/>
        </w:rPr>
        <w:t>сооружений</w:t>
      </w:r>
      <w:r>
        <w:rPr>
          <w:rFonts w:ascii="Times New Roman" w:cs="Times New Roman"/>
          <w:sz w:val="24"/>
          <w:szCs w:val="24"/>
        </w:rPr>
        <w:t xml:space="preserve">, </w:t>
      </w:r>
      <w:r>
        <w:rPr>
          <w:rFonts w:ascii="Times New Roman" w:cs="Times New Roman"/>
          <w:sz w:val="24"/>
          <w:szCs w:val="24"/>
        </w:rPr>
        <w:t>нежилых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помещений</w:t>
      </w:r>
      <w:r>
        <w:rPr>
          <w:rFonts w:ascii="Times New Roman" w:cs="Times New Roman"/>
          <w:sz w:val="24"/>
          <w:szCs w:val="24"/>
        </w:rPr>
        <w:t xml:space="preserve">, </w:t>
      </w:r>
      <w:r>
        <w:rPr>
          <w:rFonts w:ascii="Times New Roman" w:cs="Times New Roman"/>
          <w:sz w:val="24"/>
          <w:szCs w:val="24"/>
        </w:rPr>
        <w:t>оборудования</w:t>
      </w:r>
      <w:r>
        <w:rPr>
          <w:rFonts w:ascii="Times New Roman" w:cs="Times New Roman"/>
          <w:sz w:val="24"/>
          <w:szCs w:val="24"/>
        </w:rPr>
        <w:t xml:space="preserve">, </w:t>
      </w:r>
      <w:r>
        <w:rPr>
          <w:rFonts w:ascii="Times New Roman" w:cs="Times New Roman"/>
          <w:sz w:val="24"/>
          <w:szCs w:val="24"/>
        </w:rPr>
        <w:t>машин</w:t>
      </w:r>
      <w:r>
        <w:rPr>
          <w:rFonts w:ascii="Times New Roman" w:cs="Times New Roman"/>
          <w:sz w:val="24"/>
          <w:szCs w:val="24"/>
        </w:rPr>
        <w:t xml:space="preserve">, </w:t>
      </w:r>
      <w:r>
        <w:rPr>
          <w:rFonts w:ascii="Times New Roman" w:cs="Times New Roman"/>
          <w:sz w:val="24"/>
          <w:szCs w:val="24"/>
        </w:rPr>
        <w:t>механизмов</w:t>
      </w:r>
      <w:r>
        <w:rPr>
          <w:rFonts w:ascii="Times New Roman" w:cs="Times New Roman"/>
          <w:sz w:val="24"/>
          <w:szCs w:val="24"/>
        </w:rPr>
        <w:t xml:space="preserve">, </w:t>
      </w:r>
      <w:r>
        <w:rPr>
          <w:rFonts w:ascii="Times New Roman" w:cs="Times New Roman"/>
          <w:sz w:val="24"/>
          <w:szCs w:val="24"/>
        </w:rPr>
        <w:t>установок</w:t>
      </w:r>
      <w:r>
        <w:rPr>
          <w:rFonts w:ascii="Times New Roman" w:cs="Times New Roman"/>
          <w:sz w:val="24"/>
          <w:szCs w:val="24"/>
        </w:rPr>
        <w:t xml:space="preserve">, </w:t>
      </w:r>
      <w:r>
        <w:rPr>
          <w:rFonts w:ascii="Times New Roman" w:cs="Times New Roman"/>
          <w:sz w:val="24"/>
          <w:szCs w:val="24"/>
        </w:rPr>
        <w:t>транспортных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средств</w:t>
      </w:r>
      <w:r>
        <w:rPr>
          <w:rFonts w:ascii="Times New Roman" w:cs="Times New Roman"/>
          <w:sz w:val="24"/>
          <w:szCs w:val="24"/>
        </w:rPr>
        <w:t xml:space="preserve">, </w:t>
      </w:r>
      <w:r>
        <w:rPr>
          <w:rFonts w:ascii="Times New Roman" w:cs="Times New Roman"/>
          <w:sz w:val="24"/>
          <w:szCs w:val="24"/>
        </w:rPr>
        <w:t>свободных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от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прав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третьих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лиц</w:t>
      </w:r>
      <w:r>
        <w:rPr>
          <w:rFonts w:ascii="Times New Roman" w:cs="Times New Roman"/>
          <w:sz w:val="24"/>
          <w:szCs w:val="24"/>
        </w:rPr>
        <w:t xml:space="preserve"> (</w:t>
      </w:r>
      <w:r>
        <w:rPr>
          <w:rFonts w:ascii="Times New Roman" w:cs="Times New Roman"/>
          <w:sz w:val="24"/>
          <w:szCs w:val="24"/>
        </w:rPr>
        <w:t>з</w:t>
      </w:r>
      <w:r>
        <w:rPr>
          <w:rFonts w:ascii="Times New Roman" w:cs="Times New Roman"/>
          <w:sz w:val="24"/>
          <w:szCs w:val="24"/>
        </w:rPr>
        <w:t>а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исключением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имущественных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прав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субъектов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малого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предпринимательства</w:t>
      </w:r>
      <w:r>
        <w:rPr>
          <w:rFonts w:ascii="Times New Roman" w:cs="Times New Roman"/>
          <w:sz w:val="24"/>
          <w:szCs w:val="24"/>
        </w:rPr>
        <w:t xml:space="preserve">), </w:t>
      </w:r>
      <w:r>
        <w:rPr>
          <w:rFonts w:ascii="Times New Roman" w:cs="Times New Roman"/>
          <w:sz w:val="24"/>
          <w:szCs w:val="24"/>
        </w:rPr>
        <w:t>а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также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данных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них</w:t>
      </w:r>
      <w:r>
        <w:rPr>
          <w:rFonts w:ascii="Times New Roman" w:cs="Times New Roman"/>
          <w:sz w:val="24"/>
          <w:szCs w:val="24"/>
        </w:rPr>
        <w:t>.</w:t>
      </w:r>
    </w:p>
    <w:p w:rsidR="00000000" w:rsidRDefault="00DF5EB0">
      <w:pPr>
        <w:spacing w:line="360" w:lineRule="auto"/>
        <w:rPr>
          <w:rFonts w:ascii="Times New Roman" w:cs="Times New Roman"/>
          <w:sz w:val="24"/>
          <w:szCs w:val="24"/>
        </w:rPr>
      </w:pPr>
      <w:bookmarkStart w:id="17" w:name="sub_12"/>
      <w:bookmarkEnd w:id="16"/>
    </w:p>
    <w:p w:rsidR="00000000" w:rsidRDefault="00DF5EB0">
      <w:pPr>
        <w:spacing w:line="36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11. </w:t>
      </w:r>
      <w:r>
        <w:rPr>
          <w:rFonts w:ascii="Times New Roman" w:cs="Times New Roman"/>
          <w:sz w:val="24"/>
          <w:szCs w:val="24"/>
        </w:rPr>
        <w:t>Данными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об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объектах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учета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Перечня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являются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сведения</w:t>
      </w:r>
      <w:r>
        <w:rPr>
          <w:rFonts w:ascii="Times New Roman" w:cs="Times New Roman"/>
          <w:sz w:val="24"/>
          <w:szCs w:val="24"/>
        </w:rPr>
        <w:t xml:space="preserve"> (</w:t>
      </w:r>
      <w:r>
        <w:rPr>
          <w:rFonts w:ascii="Times New Roman" w:cs="Times New Roman"/>
          <w:sz w:val="24"/>
          <w:szCs w:val="24"/>
        </w:rPr>
        <w:t>показатели</w:t>
      </w:r>
      <w:r>
        <w:rPr>
          <w:rFonts w:ascii="Times New Roman" w:cs="Times New Roman"/>
          <w:sz w:val="24"/>
          <w:szCs w:val="24"/>
        </w:rPr>
        <w:t xml:space="preserve">, </w:t>
      </w:r>
      <w:r>
        <w:rPr>
          <w:rFonts w:ascii="Times New Roman" w:cs="Times New Roman"/>
          <w:sz w:val="24"/>
          <w:szCs w:val="24"/>
        </w:rPr>
        <w:t>характеристики</w:t>
      </w:r>
      <w:r>
        <w:rPr>
          <w:rFonts w:ascii="Times New Roman" w:cs="Times New Roman"/>
          <w:sz w:val="24"/>
          <w:szCs w:val="24"/>
        </w:rPr>
        <w:t xml:space="preserve">), </w:t>
      </w:r>
      <w:r>
        <w:rPr>
          <w:rFonts w:ascii="Times New Roman" w:cs="Times New Roman"/>
          <w:sz w:val="24"/>
          <w:szCs w:val="24"/>
        </w:rPr>
        <w:t>описывающие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эти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объекты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позволяющие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их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идентифицировать</w:t>
      </w:r>
      <w:r>
        <w:rPr>
          <w:rFonts w:ascii="Times New Roman" w:cs="Times New Roman"/>
          <w:sz w:val="24"/>
          <w:szCs w:val="24"/>
        </w:rPr>
        <w:t xml:space="preserve"> (</w:t>
      </w:r>
      <w:r>
        <w:rPr>
          <w:rFonts w:ascii="Times New Roman" w:cs="Times New Roman"/>
          <w:sz w:val="24"/>
          <w:szCs w:val="24"/>
        </w:rPr>
        <w:t>наим</w:t>
      </w:r>
      <w:r>
        <w:rPr>
          <w:rFonts w:ascii="Times New Roman" w:cs="Times New Roman"/>
          <w:sz w:val="24"/>
          <w:szCs w:val="24"/>
        </w:rPr>
        <w:t>енование</w:t>
      </w:r>
      <w:r>
        <w:rPr>
          <w:rFonts w:ascii="Times New Roman" w:cs="Times New Roman"/>
          <w:sz w:val="24"/>
          <w:szCs w:val="24"/>
        </w:rPr>
        <w:t xml:space="preserve">, </w:t>
      </w:r>
      <w:r>
        <w:rPr>
          <w:rFonts w:ascii="Times New Roman" w:cs="Times New Roman"/>
          <w:sz w:val="24"/>
          <w:szCs w:val="24"/>
        </w:rPr>
        <w:t>местонахождение</w:t>
      </w:r>
      <w:r>
        <w:rPr>
          <w:rFonts w:ascii="Times New Roman" w:cs="Times New Roman"/>
          <w:sz w:val="24"/>
          <w:szCs w:val="24"/>
        </w:rPr>
        <w:t xml:space="preserve">, </w:t>
      </w:r>
      <w:r>
        <w:rPr>
          <w:rFonts w:ascii="Times New Roman" w:cs="Times New Roman"/>
          <w:sz w:val="24"/>
          <w:szCs w:val="24"/>
        </w:rPr>
        <w:t>технические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параметры</w:t>
      </w:r>
      <w:r>
        <w:rPr>
          <w:rFonts w:ascii="Times New Roman" w:cs="Times New Roman"/>
          <w:sz w:val="24"/>
          <w:szCs w:val="24"/>
        </w:rPr>
        <w:t xml:space="preserve">, </w:t>
      </w:r>
      <w:r>
        <w:rPr>
          <w:rFonts w:ascii="Times New Roman" w:cs="Times New Roman"/>
          <w:sz w:val="24"/>
          <w:szCs w:val="24"/>
        </w:rPr>
        <w:t>стоимость</w:t>
      </w:r>
      <w:r>
        <w:rPr>
          <w:rFonts w:ascii="Times New Roman" w:cs="Times New Roman"/>
          <w:sz w:val="24"/>
          <w:szCs w:val="24"/>
        </w:rPr>
        <w:t xml:space="preserve">, </w:t>
      </w:r>
      <w:r>
        <w:rPr>
          <w:rFonts w:ascii="Times New Roman" w:cs="Times New Roman"/>
          <w:sz w:val="24"/>
          <w:szCs w:val="24"/>
        </w:rPr>
        <w:t>обременения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т</w:t>
      </w:r>
      <w:r>
        <w:rPr>
          <w:rFonts w:ascii="Times New Roman" w:cs="Times New Roman"/>
          <w:sz w:val="24"/>
          <w:szCs w:val="24"/>
        </w:rPr>
        <w:t>.</w:t>
      </w:r>
      <w:r>
        <w:rPr>
          <w:rFonts w:ascii="Times New Roman" w:cs="Times New Roman"/>
          <w:sz w:val="24"/>
          <w:szCs w:val="24"/>
        </w:rPr>
        <w:t>д</w:t>
      </w:r>
      <w:r>
        <w:rPr>
          <w:rFonts w:ascii="Times New Roman" w:cs="Times New Roman"/>
          <w:sz w:val="24"/>
          <w:szCs w:val="24"/>
        </w:rPr>
        <w:t>.).</w:t>
      </w:r>
    </w:p>
    <w:p w:rsidR="00000000" w:rsidRDefault="00DF5EB0">
      <w:pPr>
        <w:spacing w:line="360" w:lineRule="auto"/>
        <w:rPr>
          <w:rFonts w:ascii="Times New Roman" w:cs="Times New Roman"/>
          <w:sz w:val="24"/>
          <w:szCs w:val="24"/>
        </w:rPr>
      </w:pPr>
      <w:bookmarkStart w:id="18" w:name="sub_13"/>
      <w:bookmarkEnd w:id="17"/>
    </w:p>
    <w:p w:rsidR="00000000" w:rsidRDefault="00DF5EB0">
      <w:pPr>
        <w:spacing w:line="36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12. </w:t>
      </w:r>
      <w:r>
        <w:rPr>
          <w:rFonts w:ascii="Times New Roman" w:cs="Times New Roman"/>
          <w:sz w:val="24"/>
          <w:szCs w:val="24"/>
        </w:rPr>
        <w:t>Ведение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Перечня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осуществляется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Администрацией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Сузгарьевского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сельского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поселения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на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бумажных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носителях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в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электронном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виде</w:t>
      </w:r>
      <w:r>
        <w:rPr>
          <w:rFonts w:ascii="Times New Roman" w:cs="Times New Roman"/>
          <w:sz w:val="24"/>
          <w:szCs w:val="24"/>
        </w:rPr>
        <w:t>.</w:t>
      </w:r>
    </w:p>
    <w:bookmarkEnd w:id="18"/>
    <w:p w:rsidR="00000000" w:rsidRDefault="00DF5EB0">
      <w:pPr>
        <w:spacing w:line="360" w:lineRule="auto"/>
        <w:rPr>
          <w:rFonts w:ascii="Times New Roman" w:cs="Times New Roman"/>
          <w:sz w:val="24"/>
          <w:szCs w:val="24"/>
        </w:rPr>
      </w:pPr>
    </w:p>
    <w:p w:rsidR="00000000" w:rsidRDefault="00DF5EB0">
      <w:pPr>
        <w:pStyle w:val="1"/>
        <w:rPr>
          <w:rFonts w:ascii="Times New Roman" w:cs="Times New Roman"/>
          <w:color w:val="auto"/>
          <w:sz w:val="24"/>
          <w:szCs w:val="24"/>
        </w:rPr>
      </w:pPr>
      <w:bookmarkStart w:id="19" w:name="sub_400"/>
      <w:r>
        <w:rPr>
          <w:rFonts w:ascii="Times New Roman" w:cs="Times New Roman"/>
          <w:color w:val="auto"/>
          <w:sz w:val="24"/>
          <w:szCs w:val="24"/>
        </w:rPr>
        <w:t xml:space="preserve">4. </w:t>
      </w:r>
      <w:r>
        <w:rPr>
          <w:rFonts w:ascii="Times New Roman" w:cs="Times New Roman"/>
          <w:color w:val="auto"/>
          <w:sz w:val="24"/>
          <w:szCs w:val="24"/>
        </w:rPr>
        <w:t>Распоряжение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об</w:t>
      </w:r>
      <w:r>
        <w:rPr>
          <w:rFonts w:ascii="Times New Roman" w:cs="Times New Roman"/>
          <w:color w:val="auto"/>
          <w:sz w:val="24"/>
          <w:szCs w:val="24"/>
        </w:rPr>
        <w:t>ъектами</w:t>
      </w:r>
      <w:r>
        <w:rPr>
          <w:rFonts w:ascii="Times New Roman" w:cs="Times New Roman"/>
          <w:color w:val="auto"/>
          <w:sz w:val="24"/>
          <w:szCs w:val="24"/>
        </w:rPr>
        <w:t xml:space="preserve">, </w:t>
      </w:r>
      <w:r>
        <w:rPr>
          <w:rFonts w:ascii="Times New Roman" w:cs="Times New Roman"/>
          <w:color w:val="auto"/>
          <w:sz w:val="24"/>
          <w:szCs w:val="24"/>
        </w:rPr>
        <w:t>включенными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в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Перечень</w:t>
      </w:r>
    </w:p>
    <w:bookmarkEnd w:id="19"/>
    <w:p w:rsidR="00000000" w:rsidRDefault="00DF5EB0">
      <w:pPr>
        <w:rPr>
          <w:rFonts w:ascii="Times New Roman" w:cs="Times New Roman"/>
          <w:sz w:val="24"/>
          <w:szCs w:val="24"/>
        </w:rPr>
      </w:pPr>
    </w:p>
    <w:p w:rsidR="00000000" w:rsidRDefault="00DF5EB0">
      <w:pPr>
        <w:spacing w:line="360" w:lineRule="auto"/>
        <w:rPr>
          <w:rFonts w:ascii="Times New Roman" w:cs="Times New Roman"/>
          <w:sz w:val="24"/>
          <w:szCs w:val="24"/>
        </w:rPr>
      </w:pPr>
      <w:bookmarkStart w:id="20" w:name="sub_14"/>
      <w:r>
        <w:rPr>
          <w:rFonts w:ascii="Times New Roman" w:cs="Times New Roman"/>
          <w:sz w:val="24"/>
          <w:szCs w:val="24"/>
        </w:rPr>
        <w:t xml:space="preserve">13. </w:t>
      </w:r>
      <w:r>
        <w:rPr>
          <w:rFonts w:ascii="Times New Roman" w:cs="Times New Roman"/>
          <w:sz w:val="24"/>
          <w:szCs w:val="24"/>
        </w:rPr>
        <w:t>Муниципальное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имущество</w:t>
      </w:r>
      <w:r>
        <w:rPr>
          <w:rFonts w:ascii="Times New Roman" w:cs="Times New Roman"/>
          <w:sz w:val="24"/>
          <w:szCs w:val="24"/>
        </w:rPr>
        <w:t xml:space="preserve">, </w:t>
      </w:r>
      <w:r>
        <w:rPr>
          <w:rFonts w:ascii="Times New Roman" w:cs="Times New Roman"/>
          <w:sz w:val="24"/>
          <w:szCs w:val="24"/>
        </w:rPr>
        <w:t>включенное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в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Перечень</w:t>
      </w:r>
      <w:r>
        <w:rPr>
          <w:rFonts w:ascii="Times New Roman" w:cs="Times New Roman"/>
          <w:sz w:val="24"/>
          <w:szCs w:val="24"/>
        </w:rPr>
        <w:t xml:space="preserve">, </w:t>
      </w:r>
      <w:r>
        <w:rPr>
          <w:rFonts w:ascii="Times New Roman" w:cs="Times New Roman"/>
          <w:sz w:val="24"/>
          <w:szCs w:val="24"/>
        </w:rPr>
        <w:t>не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подлежит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отчуждению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в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частную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собственность</w:t>
      </w:r>
      <w:r>
        <w:rPr>
          <w:rFonts w:ascii="Times New Roman" w:cs="Times New Roman"/>
          <w:sz w:val="24"/>
          <w:szCs w:val="24"/>
        </w:rPr>
        <w:t xml:space="preserve">, </w:t>
      </w:r>
      <w:r>
        <w:rPr>
          <w:rFonts w:ascii="Times New Roman" w:cs="Times New Roman"/>
          <w:sz w:val="24"/>
          <w:szCs w:val="24"/>
        </w:rPr>
        <w:t>в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том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числе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в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собственность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субъектов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МСП</w:t>
      </w:r>
      <w:r>
        <w:rPr>
          <w:rFonts w:ascii="Times New Roman" w:cs="Times New Roman"/>
          <w:sz w:val="24"/>
          <w:szCs w:val="24"/>
        </w:rPr>
        <w:t xml:space="preserve">, </w:t>
      </w:r>
      <w:r>
        <w:rPr>
          <w:rFonts w:ascii="Times New Roman" w:cs="Times New Roman"/>
          <w:sz w:val="24"/>
          <w:szCs w:val="24"/>
        </w:rPr>
        <w:t>арендующих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это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имущество</w:t>
      </w:r>
      <w:r>
        <w:rPr>
          <w:rFonts w:ascii="Times New Roman" w:cs="Times New Roman"/>
          <w:sz w:val="24"/>
          <w:szCs w:val="24"/>
        </w:rPr>
        <w:t xml:space="preserve">, </w:t>
      </w:r>
      <w:r>
        <w:rPr>
          <w:rFonts w:ascii="Times New Roman" w:cs="Times New Roman"/>
          <w:sz w:val="24"/>
          <w:szCs w:val="24"/>
        </w:rPr>
        <w:t>а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также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запрещаются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переуступка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прав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поль</w:t>
      </w:r>
      <w:r>
        <w:rPr>
          <w:rFonts w:ascii="Times New Roman" w:cs="Times New Roman"/>
          <w:sz w:val="24"/>
          <w:szCs w:val="24"/>
        </w:rPr>
        <w:t>зования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</w:t>
      </w:r>
      <w:r>
        <w:rPr>
          <w:rFonts w:ascii="Times New Roman" w:cs="Times New Roman"/>
          <w:sz w:val="24"/>
          <w:szCs w:val="24"/>
        </w:rPr>
        <w:t xml:space="preserve"> (</w:t>
      </w:r>
      <w:r>
        <w:rPr>
          <w:rFonts w:ascii="Times New Roman" w:cs="Times New Roman"/>
          <w:sz w:val="24"/>
          <w:szCs w:val="24"/>
        </w:rPr>
        <w:t>или</w:t>
      </w:r>
      <w:r>
        <w:rPr>
          <w:rFonts w:ascii="Times New Roman" w:cs="Times New Roman"/>
          <w:sz w:val="24"/>
          <w:szCs w:val="24"/>
        </w:rPr>
        <w:t xml:space="preserve">) </w:t>
      </w:r>
      <w:r>
        <w:rPr>
          <w:rFonts w:ascii="Times New Roman" w:cs="Times New Roman"/>
          <w:sz w:val="24"/>
          <w:szCs w:val="24"/>
        </w:rPr>
        <w:t>владения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им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любым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видам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договоров</w:t>
      </w:r>
      <w:r>
        <w:rPr>
          <w:rFonts w:ascii="Times New Roman" w:cs="Times New Roman"/>
          <w:sz w:val="24"/>
          <w:szCs w:val="24"/>
        </w:rPr>
        <w:t xml:space="preserve"> (</w:t>
      </w:r>
      <w:r>
        <w:rPr>
          <w:rFonts w:ascii="Times New Roman" w:cs="Times New Roman"/>
          <w:sz w:val="24"/>
          <w:szCs w:val="24"/>
        </w:rPr>
        <w:t>сделок</w:t>
      </w:r>
      <w:r>
        <w:rPr>
          <w:rFonts w:ascii="Times New Roman" w:cs="Times New Roman"/>
          <w:sz w:val="24"/>
          <w:szCs w:val="24"/>
        </w:rPr>
        <w:t xml:space="preserve">), </w:t>
      </w:r>
      <w:r>
        <w:rPr>
          <w:rFonts w:ascii="Times New Roman" w:cs="Times New Roman"/>
          <w:sz w:val="24"/>
          <w:szCs w:val="24"/>
        </w:rPr>
        <w:t>передача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прав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пользования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им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в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залог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внесение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прав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пользования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таким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имуществом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в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уставный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капитал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любых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других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субъектов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хозяйственной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деятельности</w:t>
      </w:r>
      <w:r>
        <w:rPr>
          <w:rFonts w:ascii="Times New Roman" w:cs="Times New Roman"/>
          <w:sz w:val="24"/>
          <w:szCs w:val="24"/>
        </w:rPr>
        <w:t>.</w:t>
      </w:r>
    </w:p>
    <w:p w:rsidR="00000000" w:rsidRDefault="00DF5EB0">
      <w:pPr>
        <w:spacing w:line="360" w:lineRule="auto"/>
        <w:rPr>
          <w:rFonts w:ascii="Times New Roman" w:cs="Times New Roman"/>
          <w:sz w:val="24"/>
          <w:szCs w:val="24"/>
        </w:rPr>
      </w:pPr>
      <w:bookmarkStart w:id="21" w:name="sub_15"/>
      <w:bookmarkEnd w:id="20"/>
    </w:p>
    <w:p w:rsidR="00000000" w:rsidRDefault="00DF5EB0">
      <w:pPr>
        <w:spacing w:line="36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14. </w:t>
      </w:r>
      <w:r>
        <w:rPr>
          <w:rFonts w:ascii="Times New Roman" w:cs="Times New Roman"/>
          <w:sz w:val="24"/>
          <w:szCs w:val="24"/>
        </w:rPr>
        <w:t>Муниципальное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имущество</w:t>
      </w:r>
      <w:r>
        <w:rPr>
          <w:rFonts w:ascii="Times New Roman" w:cs="Times New Roman"/>
          <w:sz w:val="24"/>
          <w:szCs w:val="24"/>
        </w:rPr>
        <w:t>,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включенное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в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Перечень</w:t>
      </w:r>
      <w:r>
        <w:rPr>
          <w:rFonts w:ascii="Times New Roman" w:cs="Times New Roman"/>
          <w:sz w:val="24"/>
          <w:szCs w:val="24"/>
        </w:rPr>
        <w:t xml:space="preserve">, </w:t>
      </w:r>
      <w:r>
        <w:rPr>
          <w:rFonts w:ascii="Times New Roman" w:cs="Times New Roman"/>
          <w:sz w:val="24"/>
          <w:szCs w:val="24"/>
        </w:rPr>
        <w:t>предоставляется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во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временное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владение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и</w:t>
      </w:r>
      <w:r>
        <w:rPr>
          <w:rFonts w:ascii="Times New Roman" w:cs="Times New Roman"/>
          <w:sz w:val="24"/>
          <w:szCs w:val="24"/>
        </w:rPr>
        <w:t xml:space="preserve"> (</w:t>
      </w:r>
      <w:r>
        <w:rPr>
          <w:rFonts w:ascii="Times New Roman" w:cs="Times New Roman"/>
          <w:sz w:val="24"/>
          <w:szCs w:val="24"/>
        </w:rPr>
        <w:t>или</w:t>
      </w:r>
      <w:r>
        <w:rPr>
          <w:rFonts w:ascii="Times New Roman" w:cs="Times New Roman"/>
          <w:sz w:val="24"/>
          <w:szCs w:val="24"/>
        </w:rPr>
        <w:t xml:space="preserve">) </w:t>
      </w:r>
      <w:r>
        <w:rPr>
          <w:rFonts w:ascii="Times New Roman" w:cs="Times New Roman"/>
          <w:sz w:val="24"/>
          <w:szCs w:val="24"/>
        </w:rPr>
        <w:t>в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пользование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субъектам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МСП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на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срок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не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менее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трех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лет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соблюдением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требований</w:t>
      </w:r>
      <w:r>
        <w:rPr>
          <w:rFonts w:ascii="Times New Roman" w:cs="Times New Roman"/>
          <w:sz w:val="24"/>
          <w:szCs w:val="24"/>
        </w:rPr>
        <w:t xml:space="preserve">, </w:t>
      </w:r>
      <w:r>
        <w:rPr>
          <w:rFonts w:ascii="Times New Roman" w:cs="Times New Roman"/>
          <w:sz w:val="24"/>
          <w:szCs w:val="24"/>
        </w:rPr>
        <w:t>установленных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Федеральным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Законом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от</w:t>
      </w:r>
      <w:r>
        <w:rPr>
          <w:rFonts w:ascii="Times New Roman" w:cs="Times New Roman"/>
          <w:sz w:val="24"/>
          <w:szCs w:val="24"/>
        </w:rPr>
        <w:t xml:space="preserve"> 26.07.2006 N 135-</w:t>
      </w:r>
      <w:r>
        <w:rPr>
          <w:rFonts w:ascii="Times New Roman" w:cs="Times New Roman"/>
          <w:sz w:val="24"/>
          <w:szCs w:val="24"/>
        </w:rPr>
        <w:t>ФЗ</w:t>
      </w:r>
      <w:r>
        <w:rPr>
          <w:rFonts w:ascii="Times New Roman" w:cs="Times New Roman"/>
          <w:sz w:val="24"/>
          <w:szCs w:val="24"/>
        </w:rPr>
        <w:t xml:space="preserve"> "</w:t>
      </w:r>
      <w:r>
        <w:rPr>
          <w:rFonts w:ascii="Times New Roman" w:cs="Times New Roman"/>
          <w:sz w:val="24"/>
          <w:szCs w:val="24"/>
        </w:rPr>
        <w:t>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защите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конкуренции</w:t>
      </w:r>
      <w:r>
        <w:rPr>
          <w:rFonts w:ascii="Times New Roman" w:cs="Times New Roman"/>
          <w:sz w:val="24"/>
          <w:szCs w:val="24"/>
        </w:rPr>
        <w:t>".</w:t>
      </w:r>
    </w:p>
    <w:p w:rsidR="00000000" w:rsidRDefault="00DF5EB0">
      <w:pPr>
        <w:jc w:val="right"/>
        <w:rPr>
          <w:rFonts w:ascii="Times New Roman" w:cs="Times New Roman"/>
          <w:b/>
          <w:sz w:val="24"/>
          <w:szCs w:val="24"/>
        </w:rPr>
      </w:pPr>
      <w:bookmarkStart w:id="22" w:name="sub_10000"/>
      <w:bookmarkEnd w:id="21"/>
    </w:p>
    <w:p w:rsidR="00000000" w:rsidRDefault="00DF5EB0">
      <w:pPr>
        <w:jc w:val="right"/>
        <w:rPr>
          <w:rFonts w:ascii="Times New Roman" w:cs="Times New Roman"/>
          <w:b/>
          <w:sz w:val="24"/>
          <w:szCs w:val="24"/>
        </w:rPr>
      </w:pPr>
    </w:p>
    <w:p w:rsidR="00000000" w:rsidRDefault="00DF5EB0">
      <w:pPr>
        <w:jc w:val="right"/>
        <w:rPr>
          <w:rFonts w:ascii="Times New Roman" w:cs="Times New Roman"/>
          <w:b/>
          <w:sz w:val="24"/>
          <w:szCs w:val="24"/>
        </w:rPr>
      </w:pPr>
    </w:p>
    <w:p w:rsidR="00000000" w:rsidRDefault="00DF5EB0">
      <w:pPr>
        <w:jc w:val="right"/>
        <w:rPr>
          <w:rFonts w:ascii="Times New Roman" w:cs="Times New Roman"/>
          <w:b/>
          <w:sz w:val="24"/>
          <w:szCs w:val="24"/>
        </w:rPr>
      </w:pPr>
    </w:p>
    <w:p w:rsidR="00000000" w:rsidRDefault="00DF5EB0">
      <w:pPr>
        <w:jc w:val="right"/>
        <w:rPr>
          <w:rFonts w:ascii="Times New Roman" w:cs="Times New Roman"/>
          <w:b/>
          <w:sz w:val="24"/>
          <w:szCs w:val="24"/>
        </w:rPr>
      </w:pPr>
    </w:p>
    <w:p w:rsidR="00000000" w:rsidRDefault="00DF5EB0">
      <w:pPr>
        <w:jc w:val="right"/>
        <w:rPr>
          <w:rFonts w:ascii="Times New Roman" w:cs="Times New Roman"/>
          <w:b/>
          <w:sz w:val="24"/>
          <w:szCs w:val="24"/>
        </w:rPr>
      </w:pPr>
    </w:p>
    <w:p w:rsidR="00000000" w:rsidRDefault="00DF5EB0">
      <w:pPr>
        <w:jc w:val="right"/>
        <w:rPr>
          <w:rFonts w:ascii="Times New Roman" w:cs="Times New Roman"/>
          <w:b/>
          <w:sz w:val="24"/>
          <w:szCs w:val="24"/>
        </w:rPr>
      </w:pPr>
    </w:p>
    <w:p w:rsidR="00000000" w:rsidRDefault="00DF5EB0">
      <w:pPr>
        <w:jc w:val="right"/>
        <w:rPr>
          <w:rFonts w:ascii="Times New Roman" w:cs="Times New Roman"/>
          <w:b/>
          <w:sz w:val="24"/>
          <w:szCs w:val="24"/>
        </w:rPr>
      </w:pPr>
    </w:p>
    <w:p w:rsidR="00000000" w:rsidRDefault="00DF5EB0">
      <w:pPr>
        <w:jc w:val="right"/>
        <w:rPr>
          <w:rFonts w:ascii="Times New Roman" w:cs="Times New Roman"/>
          <w:b/>
          <w:sz w:val="24"/>
          <w:szCs w:val="24"/>
        </w:rPr>
      </w:pPr>
    </w:p>
    <w:p w:rsidR="00000000" w:rsidRDefault="00DF5EB0">
      <w:pPr>
        <w:jc w:val="right"/>
        <w:rPr>
          <w:rFonts w:ascii="Times New Roman" w:cs="Times New Roman"/>
          <w:b/>
          <w:sz w:val="24"/>
          <w:szCs w:val="24"/>
        </w:rPr>
      </w:pPr>
    </w:p>
    <w:p w:rsidR="00000000" w:rsidRDefault="00DF5EB0">
      <w:pPr>
        <w:jc w:val="right"/>
        <w:rPr>
          <w:rFonts w:ascii="Times New Roman" w:cs="Times New Roman"/>
          <w:b/>
          <w:sz w:val="24"/>
          <w:szCs w:val="24"/>
        </w:rPr>
      </w:pPr>
    </w:p>
    <w:p w:rsidR="00000000" w:rsidRDefault="00DF5EB0">
      <w:pPr>
        <w:jc w:val="right"/>
        <w:rPr>
          <w:rFonts w:ascii="Times New Roman" w:cs="Times New Roman"/>
          <w:b/>
          <w:sz w:val="24"/>
          <w:szCs w:val="24"/>
        </w:rPr>
      </w:pPr>
    </w:p>
    <w:p w:rsidR="00000000" w:rsidRDefault="00DF5EB0">
      <w:pPr>
        <w:jc w:val="right"/>
        <w:rPr>
          <w:rFonts w:ascii="Times New Roman" w:cs="Times New Roman"/>
          <w:b/>
          <w:sz w:val="24"/>
          <w:szCs w:val="24"/>
        </w:rPr>
      </w:pPr>
    </w:p>
    <w:p w:rsidR="00000000" w:rsidRDefault="00DF5EB0">
      <w:pPr>
        <w:jc w:val="right"/>
        <w:rPr>
          <w:rFonts w:ascii="Times New Roman" w:cs="Times New Roman"/>
          <w:b/>
          <w:sz w:val="24"/>
          <w:szCs w:val="24"/>
        </w:rPr>
      </w:pPr>
    </w:p>
    <w:p w:rsidR="00000000" w:rsidRDefault="00DF5EB0">
      <w:pPr>
        <w:jc w:val="right"/>
        <w:rPr>
          <w:rFonts w:ascii="Times New Roman" w:cs="Times New Roman"/>
          <w:b/>
          <w:sz w:val="24"/>
          <w:szCs w:val="24"/>
        </w:rPr>
      </w:pPr>
    </w:p>
    <w:p w:rsidR="00000000" w:rsidRDefault="00DF5EB0">
      <w:pPr>
        <w:jc w:val="right"/>
        <w:rPr>
          <w:rFonts w:ascii="Times New Roman" w:cs="Times New Roman"/>
          <w:b/>
          <w:sz w:val="24"/>
          <w:szCs w:val="24"/>
        </w:rPr>
      </w:pPr>
    </w:p>
    <w:p w:rsidR="00000000" w:rsidRDefault="00DF5EB0">
      <w:pPr>
        <w:jc w:val="right"/>
        <w:rPr>
          <w:rFonts w:ascii="Times New Roman" w:cs="Times New Roman"/>
          <w:b/>
          <w:sz w:val="24"/>
          <w:szCs w:val="24"/>
        </w:rPr>
      </w:pPr>
    </w:p>
    <w:p w:rsidR="00000000" w:rsidRDefault="00DF5EB0">
      <w:pPr>
        <w:jc w:val="right"/>
        <w:rPr>
          <w:rFonts w:ascii="Times New Roman" w:cs="Times New Roman"/>
          <w:b/>
          <w:sz w:val="24"/>
          <w:szCs w:val="24"/>
        </w:rPr>
      </w:pPr>
    </w:p>
    <w:p w:rsidR="00000000" w:rsidRDefault="00DF5EB0">
      <w:pPr>
        <w:jc w:val="right"/>
        <w:rPr>
          <w:rFonts w:ascii="Times New Roman" w:cs="Times New Roman"/>
          <w:b/>
          <w:sz w:val="24"/>
          <w:szCs w:val="24"/>
        </w:rPr>
      </w:pPr>
    </w:p>
    <w:p w:rsidR="00000000" w:rsidRDefault="00DF5EB0">
      <w:pPr>
        <w:jc w:val="right"/>
        <w:rPr>
          <w:rFonts w:ascii="Times New Roman" w:cs="Times New Roman"/>
          <w:b/>
          <w:sz w:val="24"/>
          <w:szCs w:val="24"/>
        </w:rPr>
      </w:pPr>
    </w:p>
    <w:p w:rsidR="00000000" w:rsidRDefault="00DF5EB0">
      <w:pPr>
        <w:jc w:val="right"/>
        <w:rPr>
          <w:rFonts w:ascii="Times New Roman" w:cs="Times New Roman"/>
          <w:b/>
          <w:sz w:val="24"/>
          <w:szCs w:val="24"/>
        </w:rPr>
      </w:pPr>
    </w:p>
    <w:p w:rsidR="00000000" w:rsidRDefault="00DF5EB0">
      <w:pPr>
        <w:jc w:val="right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>Приложение</w:t>
      </w:r>
    </w:p>
    <w:bookmarkEnd w:id="22"/>
    <w:p w:rsidR="00000000" w:rsidRDefault="00DF5EB0">
      <w:pPr>
        <w:jc w:val="right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>к</w:t>
      </w:r>
      <w:r>
        <w:rPr>
          <w:rFonts w:ascii="Times New Roman" w:cs="Times New Roman"/>
          <w:b/>
          <w:sz w:val="24"/>
          <w:szCs w:val="24"/>
        </w:rPr>
        <w:t xml:space="preserve"> </w:t>
      </w:r>
      <w:hyperlink w:anchor="sub_1000" w:history="1">
        <w:r>
          <w:rPr>
            <w:rFonts w:ascii="Times New Roman" w:cs="Times New Roman"/>
            <w:b/>
            <w:sz w:val="24"/>
            <w:szCs w:val="24"/>
            <w:u w:val="single"/>
          </w:rPr>
          <w:t>Положению</w:t>
        </w:r>
      </w:hyperlink>
      <w:r>
        <w:rPr>
          <w:rFonts w:ascii="Times New Roman" w:cs="Times New Roman"/>
          <w:b/>
          <w:sz w:val="24"/>
          <w:szCs w:val="24"/>
        </w:rPr>
        <w:t xml:space="preserve"> </w:t>
      </w:r>
      <w:r>
        <w:rPr>
          <w:rFonts w:ascii="Times New Roman" w:cs="Times New Roman"/>
          <w:b/>
          <w:sz w:val="24"/>
          <w:szCs w:val="24"/>
        </w:rPr>
        <w:t>о</w:t>
      </w:r>
      <w:r>
        <w:rPr>
          <w:rFonts w:ascii="Times New Roman" w:cs="Times New Roman"/>
          <w:b/>
          <w:sz w:val="24"/>
          <w:szCs w:val="24"/>
        </w:rPr>
        <w:t xml:space="preserve"> </w:t>
      </w:r>
      <w:r>
        <w:rPr>
          <w:rFonts w:ascii="Times New Roman" w:cs="Times New Roman"/>
          <w:b/>
          <w:sz w:val="24"/>
          <w:szCs w:val="24"/>
        </w:rPr>
        <w:t>порядке</w:t>
      </w:r>
    </w:p>
    <w:p w:rsidR="00000000" w:rsidRDefault="00DF5EB0">
      <w:pPr>
        <w:jc w:val="right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>формирования</w:t>
      </w:r>
      <w:r>
        <w:rPr>
          <w:rFonts w:ascii="Times New Roman" w:cs="Times New Roman"/>
          <w:b/>
          <w:sz w:val="24"/>
          <w:szCs w:val="24"/>
        </w:rPr>
        <w:t xml:space="preserve">, </w:t>
      </w:r>
      <w:r>
        <w:rPr>
          <w:rFonts w:ascii="Times New Roman" w:cs="Times New Roman"/>
          <w:b/>
          <w:sz w:val="24"/>
          <w:szCs w:val="24"/>
        </w:rPr>
        <w:t>ведения</w:t>
      </w:r>
      <w:r>
        <w:rPr>
          <w:rFonts w:ascii="Times New Roman" w:cs="Times New Roman"/>
          <w:b/>
          <w:sz w:val="24"/>
          <w:szCs w:val="24"/>
        </w:rPr>
        <w:t xml:space="preserve"> </w:t>
      </w:r>
      <w:r>
        <w:rPr>
          <w:rFonts w:ascii="Times New Roman" w:cs="Times New Roman"/>
          <w:b/>
          <w:sz w:val="24"/>
          <w:szCs w:val="24"/>
        </w:rPr>
        <w:t>и</w:t>
      </w:r>
      <w:r>
        <w:rPr>
          <w:rFonts w:ascii="Times New Roman" w:cs="Times New Roman"/>
          <w:b/>
          <w:sz w:val="24"/>
          <w:szCs w:val="24"/>
        </w:rPr>
        <w:t xml:space="preserve"> </w:t>
      </w:r>
      <w:r>
        <w:rPr>
          <w:rFonts w:ascii="Times New Roman" w:cs="Times New Roman"/>
          <w:b/>
          <w:sz w:val="24"/>
          <w:szCs w:val="24"/>
        </w:rPr>
        <w:t>опубликования</w:t>
      </w:r>
    </w:p>
    <w:p w:rsidR="00000000" w:rsidRDefault="00DF5EB0">
      <w:pPr>
        <w:jc w:val="right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>Перечня</w:t>
      </w:r>
      <w:r>
        <w:rPr>
          <w:rFonts w:ascii="Times New Roman" w:cs="Times New Roman"/>
          <w:b/>
          <w:sz w:val="24"/>
          <w:szCs w:val="24"/>
        </w:rPr>
        <w:t xml:space="preserve"> </w:t>
      </w:r>
      <w:r>
        <w:rPr>
          <w:rFonts w:ascii="Times New Roman" w:cs="Times New Roman"/>
          <w:b/>
          <w:sz w:val="24"/>
          <w:szCs w:val="24"/>
        </w:rPr>
        <w:t>муниципального</w:t>
      </w:r>
      <w:r>
        <w:rPr>
          <w:rFonts w:ascii="Times New Roman" w:cs="Times New Roman"/>
          <w:b/>
          <w:sz w:val="24"/>
          <w:szCs w:val="24"/>
        </w:rPr>
        <w:t xml:space="preserve"> </w:t>
      </w:r>
      <w:r>
        <w:rPr>
          <w:rFonts w:ascii="Times New Roman" w:cs="Times New Roman"/>
          <w:b/>
          <w:sz w:val="24"/>
          <w:szCs w:val="24"/>
        </w:rPr>
        <w:t>имущества</w:t>
      </w:r>
    </w:p>
    <w:p w:rsidR="00000000" w:rsidRDefault="00DF5EB0">
      <w:pPr>
        <w:jc w:val="right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>Сузгарьевского</w:t>
      </w:r>
      <w:r>
        <w:rPr>
          <w:rFonts w:ascii="Times New Roman" w:cs="Times New Roman"/>
          <w:b/>
          <w:sz w:val="24"/>
          <w:szCs w:val="24"/>
        </w:rPr>
        <w:t xml:space="preserve"> </w:t>
      </w:r>
      <w:r>
        <w:rPr>
          <w:rFonts w:ascii="Times New Roman" w:cs="Times New Roman"/>
          <w:b/>
          <w:sz w:val="24"/>
          <w:szCs w:val="24"/>
        </w:rPr>
        <w:t>сельского</w:t>
      </w:r>
      <w:r>
        <w:rPr>
          <w:rFonts w:ascii="Times New Roman" w:cs="Times New Roman"/>
          <w:b/>
          <w:sz w:val="24"/>
          <w:szCs w:val="24"/>
        </w:rPr>
        <w:t xml:space="preserve"> </w:t>
      </w:r>
      <w:r>
        <w:rPr>
          <w:rFonts w:ascii="Times New Roman" w:cs="Times New Roman"/>
          <w:b/>
          <w:sz w:val="24"/>
          <w:szCs w:val="24"/>
        </w:rPr>
        <w:t>поселения</w:t>
      </w:r>
      <w:r>
        <w:rPr>
          <w:rFonts w:ascii="Times New Roman" w:cs="Times New Roman"/>
          <w:b/>
          <w:sz w:val="24"/>
          <w:szCs w:val="24"/>
        </w:rPr>
        <w:t>,</w:t>
      </w:r>
    </w:p>
    <w:p w:rsidR="00000000" w:rsidRDefault="00DF5EB0">
      <w:pPr>
        <w:jc w:val="right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>предназначенного</w:t>
      </w:r>
      <w:r>
        <w:rPr>
          <w:rFonts w:ascii="Times New Roman" w:cs="Times New Roman"/>
          <w:b/>
          <w:sz w:val="24"/>
          <w:szCs w:val="24"/>
        </w:rPr>
        <w:t xml:space="preserve"> </w:t>
      </w:r>
      <w:r>
        <w:rPr>
          <w:rFonts w:ascii="Times New Roman" w:cs="Times New Roman"/>
          <w:b/>
          <w:sz w:val="24"/>
          <w:szCs w:val="24"/>
        </w:rPr>
        <w:t>для</w:t>
      </w:r>
      <w:r>
        <w:rPr>
          <w:rFonts w:ascii="Times New Roman" w:cs="Times New Roman"/>
          <w:b/>
          <w:sz w:val="24"/>
          <w:szCs w:val="24"/>
        </w:rPr>
        <w:t xml:space="preserve"> </w:t>
      </w:r>
      <w:r>
        <w:rPr>
          <w:rFonts w:ascii="Times New Roman" w:cs="Times New Roman"/>
          <w:b/>
          <w:sz w:val="24"/>
          <w:szCs w:val="24"/>
        </w:rPr>
        <w:t>передачи</w:t>
      </w:r>
    </w:p>
    <w:p w:rsidR="00000000" w:rsidRDefault="00DF5EB0">
      <w:pPr>
        <w:jc w:val="right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>во</w:t>
      </w:r>
      <w:r>
        <w:rPr>
          <w:rFonts w:ascii="Times New Roman" w:cs="Times New Roman"/>
          <w:b/>
          <w:sz w:val="24"/>
          <w:szCs w:val="24"/>
        </w:rPr>
        <w:t xml:space="preserve"> </w:t>
      </w:r>
      <w:r>
        <w:rPr>
          <w:rFonts w:ascii="Times New Roman" w:cs="Times New Roman"/>
          <w:b/>
          <w:sz w:val="24"/>
          <w:szCs w:val="24"/>
        </w:rPr>
        <w:t>владение</w:t>
      </w:r>
      <w:r>
        <w:rPr>
          <w:rFonts w:ascii="Times New Roman" w:cs="Times New Roman"/>
          <w:b/>
          <w:sz w:val="24"/>
          <w:szCs w:val="24"/>
        </w:rPr>
        <w:t xml:space="preserve"> </w:t>
      </w:r>
      <w:r>
        <w:rPr>
          <w:rFonts w:ascii="Times New Roman" w:cs="Times New Roman"/>
          <w:b/>
          <w:sz w:val="24"/>
          <w:szCs w:val="24"/>
        </w:rPr>
        <w:t>и</w:t>
      </w:r>
      <w:r>
        <w:rPr>
          <w:rFonts w:ascii="Times New Roman" w:cs="Times New Roman"/>
          <w:b/>
          <w:sz w:val="24"/>
          <w:szCs w:val="24"/>
        </w:rPr>
        <w:t xml:space="preserve"> (</w:t>
      </w:r>
      <w:r>
        <w:rPr>
          <w:rFonts w:ascii="Times New Roman" w:cs="Times New Roman"/>
          <w:b/>
          <w:sz w:val="24"/>
          <w:szCs w:val="24"/>
        </w:rPr>
        <w:t>или</w:t>
      </w:r>
      <w:r>
        <w:rPr>
          <w:rFonts w:ascii="Times New Roman" w:cs="Times New Roman"/>
          <w:b/>
          <w:sz w:val="24"/>
          <w:szCs w:val="24"/>
        </w:rPr>
        <w:t xml:space="preserve">) </w:t>
      </w:r>
      <w:r>
        <w:rPr>
          <w:rFonts w:ascii="Times New Roman" w:cs="Times New Roman"/>
          <w:b/>
          <w:sz w:val="24"/>
          <w:szCs w:val="24"/>
        </w:rPr>
        <w:t>в</w:t>
      </w:r>
      <w:r>
        <w:rPr>
          <w:rFonts w:ascii="Times New Roman" w:cs="Times New Roman"/>
          <w:b/>
          <w:sz w:val="24"/>
          <w:szCs w:val="24"/>
        </w:rPr>
        <w:t xml:space="preserve"> </w:t>
      </w:r>
      <w:r>
        <w:rPr>
          <w:rFonts w:ascii="Times New Roman" w:cs="Times New Roman"/>
          <w:b/>
          <w:sz w:val="24"/>
          <w:szCs w:val="24"/>
        </w:rPr>
        <w:t>пользование</w:t>
      </w:r>
    </w:p>
    <w:p w:rsidR="00000000" w:rsidRDefault="00DF5EB0">
      <w:pPr>
        <w:jc w:val="right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>субъек</w:t>
      </w:r>
      <w:r>
        <w:rPr>
          <w:rFonts w:ascii="Times New Roman" w:cs="Times New Roman"/>
          <w:b/>
          <w:sz w:val="24"/>
          <w:szCs w:val="24"/>
        </w:rPr>
        <w:t>там</w:t>
      </w:r>
      <w:r>
        <w:rPr>
          <w:rFonts w:ascii="Times New Roman" w:cs="Times New Roman"/>
          <w:b/>
          <w:sz w:val="24"/>
          <w:szCs w:val="24"/>
        </w:rPr>
        <w:t xml:space="preserve"> </w:t>
      </w:r>
      <w:r>
        <w:rPr>
          <w:rFonts w:ascii="Times New Roman" w:cs="Times New Roman"/>
          <w:b/>
          <w:sz w:val="24"/>
          <w:szCs w:val="24"/>
        </w:rPr>
        <w:t>малого</w:t>
      </w:r>
      <w:r>
        <w:rPr>
          <w:rFonts w:ascii="Times New Roman" w:cs="Times New Roman"/>
          <w:b/>
          <w:sz w:val="24"/>
          <w:szCs w:val="24"/>
        </w:rPr>
        <w:t xml:space="preserve"> </w:t>
      </w:r>
      <w:r>
        <w:rPr>
          <w:rFonts w:ascii="Times New Roman" w:cs="Times New Roman"/>
          <w:b/>
          <w:sz w:val="24"/>
          <w:szCs w:val="24"/>
        </w:rPr>
        <w:t>и</w:t>
      </w:r>
      <w:r>
        <w:rPr>
          <w:rFonts w:ascii="Times New Roman" w:cs="Times New Roman"/>
          <w:b/>
          <w:sz w:val="24"/>
          <w:szCs w:val="24"/>
        </w:rPr>
        <w:t xml:space="preserve"> </w:t>
      </w:r>
      <w:r>
        <w:rPr>
          <w:rFonts w:ascii="Times New Roman" w:cs="Times New Roman"/>
          <w:b/>
          <w:sz w:val="24"/>
          <w:szCs w:val="24"/>
        </w:rPr>
        <w:t>среднего</w:t>
      </w:r>
    </w:p>
    <w:p w:rsidR="00000000" w:rsidRDefault="00DF5EB0">
      <w:pPr>
        <w:jc w:val="right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>предпринимательства</w:t>
      </w:r>
      <w:r>
        <w:rPr>
          <w:rFonts w:ascii="Times New Roman" w:cs="Times New Roman"/>
          <w:b/>
          <w:sz w:val="24"/>
          <w:szCs w:val="24"/>
        </w:rPr>
        <w:t xml:space="preserve"> </w:t>
      </w:r>
      <w:r>
        <w:rPr>
          <w:rFonts w:ascii="Times New Roman" w:cs="Times New Roman"/>
          <w:b/>
          <w:sz w:val="24"/>
          <w:szCs w:val="24"/>
        </w:rPr>
        <w:t>и</w:t>
      </w:r>
      <w:r>
        <w:rPr>
          <w:rFonts w:ascii="Times New Roman" w:cs="Times New Roman"/>
          <w:b/>
          <w:sz w:val="24"/>
          <w:szCs w:val="24"/>
        </w:rPr>
        <w:t xml:space="preserve"> </w:t>
      </w:r>
      <w:r>
        <w:rPr>
          <w:rFonts w:ascii="Times New Roman" w:cs="Times New Roman"/>
          <w:b/>
          <w:sz w:val="24"/>
          <w:szCs w:val="24"/>
        </w:rPr>
        <w:t>организациям</w:t>
      </w:r>
      <w:r>
        <w:rPr>
          <w:rFonts w:ascii="Times New Roman" w:cs="Times New Roman"/>
          <w:b/>
          <w:sz w:val="24"/>
          <w:szCs w:val="24"/>
        </w:rPr>
        <w:t>,</w:t>
      </w:r>
    </w:p>
    <w:p w:rsidR="00000000" w:rsidRDefault="00DF5EB0">
      <w:pPr>
        <w:jc w:val="right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>образующим</w:t>
      </w:r>
      <w:r>
        <w:rPr>
          <w:rFonts w:ascii="Times New Roman" w:cs="Times New Roman"/>
          <w:b/>
          <w:sz w:val="24"/>
          <w:szCs w:val="24"/>
        </w:rPr>
        <w:t xml:space="preserve"> </w:t>
      </w:r>
      <w:r>
        <w:rPr>
          <w:rFonts w:ascii="Times New Roman" w:cs="Times New Roman"/>
          <w:b/>
          <w:sz w:val="24"/>
          <w:szCs w:val="24"/>
        </w:rPr>
        <w:t>инфраструктуру</w:t>
      </w:r>
      <w:r>
        <w:rPr>
          <w:rFonts w:ascii="Times New Roman" w:cs="Times New Roman"/>
          <w:b/>
          <w:sz w:val="24"/>
          <w:szCs w:val="24"/>
        </w:rPr>
        <w:t xml:space="preserve"> </w:t>
      </w:r>
      <w:r>
        <w:rPr>
          <w:rFonts w:ascii="Times New Roman" w:cs="Times New Roman"/>
          <w:b/>
          <w:sz w:val="24"/>
          <w:szCs w:val="24"/>
        </w:rPr>
        <w:t>поддержки</w:t>
      </w:r>
    </w:p>
    <w:p w:rsidR="00000000" w:rsidRDefault="00DF5EB0">
      <w:pPr>
        <w:jc w:val="right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>субъектов</w:t>
      </w:r>
      <w:r>
        <w:rPr>
          <w:rFonts w:ascii="Times New Roman" w:cs="Times New Roman"/>
          <w:b/>
          <w:sz w:val="24"/>
          <w:szCs w:val="24"/>
        </w:rPr>
        <w:t xml:space="preserve"> </w:t>
      </w:r>
      <w:r>
        <w:rPr>
          <w:rFonts w:ascii="Times New Roman" w:cs="Times New Roman"/>
          <w:b/>
          <w:sz w:val="24"/>
          <w:szCs w:val="24"/>
        </w:rPr>
        <w:t>малого</w:t>
      </w:r>
      <w:r>
        <w:rPr>
          <w:rFonts w:ascii="Times New Roman" w:cs="Times New Roman"/>
          <w:b/>
          <w:sz w:val="24"/>
          <w:szCs w:val="24"/>
        </w:rPr>
        <w:t xml:space="preserve"> </w:t>
      </w:r>
      <w:r>
        <w:rPr>
          <w:rFonts w:ascii="Times New Roman" w:cs="Times New Roman"/>
          <w:b/>
          <w:sz w:val="24"/>
          <w:szCs w:val="24"/>
        </w:rPr>
        <w:t>и</w:t>
      </w:r>
      <w:r>
        <w:rPr>
          <w:rFonts w:ascii="Times New Roman" w:cs="Times New Roman"/>
          <w:b/>
          <w:sz w:val="24"/>
          <w:szCs w:val="24"/>
        </w:rPr>
        <w:t xml:space="preserve"> </w:t>
      </w:r>
      <w:r>
        <w:rPr>
          <w:rFonts w:ascii="Times New Roman" w:cs="Times New Roman"/>
          <w:b/>
          <w:sz w:val="24"/>
          <w:szCs w:val="24"/>
        </w:rPr>
        <w:t>среднего</w:t>
      </w:r>
      <w:r>
        <w:rPr>
          <w:rFonts w:ascii="Times New Roman" w:cs="Times New Roman"/>
          <w:b/>
          <w:sz w:val="24"/>
          <w:szCs w:val="24"/>
        </w:rPr>
        <w:t xml:space="preserve"> </w:t>
      </w:r>
      <w:r>
        <w:rPr>
          <w:rFonts w:ascii="Times New Roman" w:cs="Times New Roman"/>
          <w:b/>
          <w:sz w:val="24"/>
          <w:szCs w:val="24"/>
        </w:rPr>
        <w:t>предпринимательства</w:t>
      </w:r>
    </w:p>
    <w:p w:rsidR="00000000" w:rsidRDefault="00DF5EB0">
      <w:pPr>
        <w:rPr>
          <w:rFonts w:ascii="Times New Roman" w:cs="Times New Roman"/>
          <w:sz w:val="24"/>
          <w:szCs w:val="24"/>
        </w:rPr>
      </w:pPr>
    </w:p>
    <w:p w:rsidR="00000000" w:rsidRDefault="00DF5EB0">
      <w:pPr>
        <w:pStyle w:val="1"/>
        <w:rPr>
          <w:rFonts w:ascii="Times New Roman" w:cs="Times New Roman"/>
          <w:color w:val="auto"/>
          <w:sz w:val="24"/>
          <w:szCs w:val="24"/>
        </w:rPr>
      </w:pPr>
    </w:p>
    <w:p w:rsidR="00000000" w:rsidRDefault="00DF5EB0">
      <w:pPr>
        <w:pStyle w:val="1"/>
        <w:rPr>
          <w:rFonts w:ascii="Times New Roman" w:cs="Times New Roman"/>
          <w:color w:val="auto"/>
          <w:sz w:val="24"/>
          <w:szCs w:val="24"/>
        </w:rPr>
      </w:pPr>
    </w:p>
    <w:p w:rsidR="00000000" w:rsidRDefault="00DF5EB0">
      <w:pPr>
        <w:pStyle w:val="1"/>
        <w:rPr>
          <w:rFonts w:ascii="Times New Roman" w:cs="Times New Roman"/>
          <w:color w:val="auto"/>
          <w:sz w:val="24"/>
          <w:szCs w:val="24"/>
        </w:rPr>
      </w:pPr>
    </w:p>
    <w:p w:rsidR="00000000" w:rsidRDefault="00DF5EB0">
      <w:pPr>
        <w:pStyle w:val="1"/>
        <w:rPr>
          <w:rFonts w:ascii="Times New Roman" w:cs="Times New Roman"/>
          <w:color w:val="auto"/>
          <w:sz w:val="24"/>
          <w:szCs w:val="24"/>
        </w:rPr>
      </w:pPr>
      <w:r>
        <w:rPr>
          <w:rFonts w:ascii="Times New Roman" w:cs="Times New Roman"/>
          <w:color w:val="auto"/>
          <w:sz w:val="24"/>
          <w:szCs w:val="24"/>
        </w:rPr>
        <w:t>Форма</w:t>
      </w:r>
      <w:r>
        <w:rPr>
          <w:rFonts w:ascii="Times New Roman" w:cs="Times New Roman"/>
          <w:color w:val="auto"/>
          <w:sz w:val="24"/>
          <w:szCs w:val="24"/>
        </w:rPr>
        <w:br/>
      </w:r>
      <w:r>
        <w:rPr>
          <w:rFonts w:ascii="Times New Roman" w:cs="Times New Roman"/>
          <w:color w:val="auto"/>
          <w:sz w:val="24"/>
          <w:szCs w:val="24"/>
        </w:rPr>
        <w:t>ведения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Перечня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муниципального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имущества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Сузгарьевского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сельского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поселения</w:t>
      </w:r>
      <w:r>
        <w:rPr>
          <w:rFonts w:ascii="Times New Roman" w:cs="Times New Roman"/>
          <w:color w:val="auto"/>
          <w:sz w:val="24"/>
          <w:szCs w:val="24"/>
        </w:rPr>
        <w:t xml:space="preserve">, </w:t>
      </w:r>
      <w:r>
        <w:rPr>
          <w:rFonts w:ascii="Times New Roman" w:cs="Times New Roman"/>
          <w:color w:val="auto"/>
          <w:sz w:val="24"/>
          <w:szCs w:val="24"/>
        </w:rPr>
        <w:t>предназначенного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для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переда</w:t>
      </w:r>
      <w:r>
        <w:rPr>
          <w:rFonts w:ascii="Times New Roman" w:cs="Times New Roman"/>
          <w:color w:val="auto"/>
          <w:sz w:val="24"/>
          <w:szCs w:val="24"/>
        </w:rPr>
        <w:t>чи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во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владение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и</w:t>
      </w:r>
      <w:r>
        <w:rPr>
          <w:rFonts w:ascii="Times New Roman" w:cs="Times New Roman"/>
          <w:color w:val="auto"/>
          <w:sz w:val="24"/>
          <w:szCs w:val="24"/>
        </w:rPr>
        <w:t xml:space="preserve"> (</w:t>
      </w:r>
      <w:r>
        <w:rPr>
          <w:rFonts w:ascii="Times New Roman" w:cs="Times New Roman"/>
          <w:color w:val="auto"/>
          <w:sz w:val="24"/>
          <w:szCs w:val="24"/>
        </w:rPr>
        <w:t>или</w:t>
      </w:r>
      <w:r>
        <w:rPr>
          <w:rFonts w:ascii="Times New Roman" w:cs="Times New Roman"/>
          <w:color w:val="auto"/>
          <w:sz w:val="24"/>
          <w:szCs w:val="24"/>
        </w:rPr>
        <w:t xml:space="preserve">) </w:t>
      </w:r>
      <w:r>
        <w:rPr>
          <w:rFonts w:ascii="Times New Roman" w:cs="Times New Roman"/>
          <w:color w:val="auto"/>
          <w:sz w:val="24"/>
          <w:szCs w:val="24"/>
        </w:rPr>
        <w:t>в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пользование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субъектам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малого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и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среднего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предпринимательства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и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организациям</w:t>
      </w:r>
      <w:r>
        <w:rPr>
          <w:rFonts w:ascii="Times New Roman" w:cs="Times New Roman"/>
          <w:color w:val="auto"/>
          <w:sz w:val="24"/>
          <w:szCs w:val="24"/>
        </w:rPr>
        <w:t xml:space="preserve">, </w:t>
      </w:r>
      <w:r>
        <w:rPr>
          <w:rFonts w:ascii="Times New Roman" w:cs="Times New Roman"/>
          <w:color w:val="auto"/>
          <w:sz w:val="24"/>
          <w:szCs w:val="24"/>
        </w:rPr>
        <w:t>образующим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инфраструктуру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поддержки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субъектов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малого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и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среднего</w:t>
      </w:r>
      <w:r>
        <w:rPr>
          <w:rFonts w:asci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cs="Times New Roman"/>
          <w:color w:val="auto"/>
          <w:sz w:val="24"/>
          <w:szCs w:val="24"/>
        </w:rPr>
        <w:t>предпринимательства</w:t>
      </w:r>
    </w:p>
    <w:p w:rsidR="00000000" w:rsidRDefault="00DF5EB0">
      <w:pPr>
        <w:rPr>
          <w:rFonts w:ascii="Times New Roman" w:cs="Times New Roman"/>
          <w:sz w:val="24"/>
          <w:szCs w:val="24"/>
        </w:rPr>
      </w:pPr>
    </w:p>
    <w:p w:rsidR="00000000" w:rsidRDefault="00DF5EB0">
      <w:pPr>
        <w:pStyle w:val="afc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┌──────┬──────────────────┬────────────┬────────────┬────────────┬────</w:t>
      </w:r>
      <w:r>
        <w:rPr>
          <w:rFonts w:ascii="Times New Roman" w:cs="Times New Roman"/>
          <w:sz w:val="24"/>
          <w:szCs w:val="24"/>
        </w:rPr>
        <w:t>──────┐</w:t>
      </w:r>
    </w:p>
    <w:p w:rsidR="00000000" w:rsidRDefault="00DF5EB0">
      <w:pPr>
        <w:pStyle w:val="afc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│</w:t>
      </w:r>
      <w:r>
        <w:rPr>
          <w:rFonts w:ascii="Times New Roman" w:cs="Times New Roman"/>
          <w:sz w:val="24"/>
          <w:szCs w:val="24"/>
        </w:rPr>
        <w:t xml:space="preserve">N </w:t>
      </w:r>
      <w:r>
        <w:rPr>
          <w:rFonts w:ascii="Times New Roman" w:cs="Times New Roman"/>
          <w:sz w:val="24"/>
          <w:szCs w:val="24"/>
        </w:rPr>
        <w:t>п</w:t>
      </w:r>
      <w:r>
        <w:rPr>
          <w:rFonts w:ascii="Times New Roman" w:cs="Times New Roman"/>
          <w:sz w:val="24"/>
          <w:szCs w:val="24"/>
        </w:rPr>
        <w:t>/</w:t>
      </w:r>
      <w:r>
        <w:rPr>
          <w:rFonts w:ascii="Times New Roman" w:cs="Times New Roman"/>
          <w:sz w:val="24"/>
          <w:szCs w:val="24"/>
        </w:rPr>
        <w:t>п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│Вид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объекта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учета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│Местонахож</w:t>
      </w:r>
      <w:r>
        <w:rPr>
          <w:rFonts w:ascii="Times New Roman" w:cs="Times New Roman"/>
          <w:sz w:val="24"/>
          <w:szCs w:val="24"/>
        </w:rPr>
        <w:t xml:space="preserve">- </w:t>
      </w:r>
      <w:r>
        <w:rPr>
          <w:rFonts w:ascii="Times New Roman" w:cs="Times New Roman"/>
          <w:sz w:val="24"/>
          <w:szCs w:val="24"/>
        </w:rPr>
        <w:t>│Технические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│</w:t>
      </w:r>
      <w:r>
        <w:rPr>
          <w:rFonts w:ascii="Times New Roman" w:cs="Times New Roman"/>
          <w:sz w:val="24"/>
          <w:szCs w:val="24"/>
        </w:rPr>
        <w:t xml:space="preserve">    </w:t>
      </w:r>
      <w:r>
        <w:rPr>
          <w:rFonts w:ascii="Times New Roman" w:cs="Times New Roman"/>
          <w:sz w:val="24"/>
          <w:szCs w:val="24"/>
        </w:rPr>
        <w:t>Цель</w:t>
      </w:r>
      <w:r>
        <w:rPr>
          <w:rFonts w:ascii="Times New Roman" w:cs="Times New Roman"/>
          <w:sz w:val="24"/>
          <w:szCs w:val="24"/>
        </w:rPr>
        <w:t xml:space="preserve">    </w:t>
      </w:r>
      <w:r>
        <w:rPr>
          <w:rFonts w:ascii="Times New Roman" w:cs="Times New Roman"/>
          <w:sz w:val="24"/>
          <w:szCs w:val="24"/>
        </w:rPr>
        <w:t>│Примечание│</w:t>
      </w:r>
    </w:p>
    <w:p w:rsidR="00000000" w:rsidRDefault="00DF5EB0">
      <w:pPr>
        <w:pStyle w:val="afc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│</w:t>
      </w:r>
      <w:r>
        <w:rPr>
          <w:rFonts w:ascii="Times New Roman" w:cs="Times New Roman"/>
          <w:sz w:val="24"/>
          <w:szCs w:val="24"/>
        </w:rPr>
        <w:t xml:space="preserve">      </w:t>
      </w:r>
      <w:r>
        <w:rPr>
          <w:rFonts w:ascii="Times New Roman" w:cs="Times New Roman"/>
          <w:sz w:val="24"/>
          <w:szCs w:val="24"/>
        </w:rPr>
        <w:t>│</w:t>
      </w:r>
      <w:r>
        <w:rPr>
          <w:rFonts w:ascii="Times New Roman" w:cs="Times New Roman"/>
          <w:sz w:val="24"/>
          <w:szCs w:val="24"/>
        </w:rPr>
        <w:t>(</w:t>
      </w:r>
      <w:r>
        <w:rPr>
          <w:rFonts w:ascii="Times New Roman" w:cs="Times New Roman"/>
          <w:sz w:val="24"/>
          <w:szCs w:val="24"/>
        </w:rPr>
        <w:t>здание</w:t>
      </w:r>
      <w:r>
        <w:rPr>
          <w:rFonts w:ascii="Times New Roman" w:cs="Times New Roman"/>
          <w:sz w:val="24"/>
          <w:szCs w:val="24"/>
        </w:rPr>
        <w:t xml:space="preserve">, </w:t>
      </w:r>
      <w:r>
        <w:rPr>
          <w:rFonts w:ascii="Times New Roman" w:cs="Times New Roman"/>
          <w:sz w:val="24"/>
          <w:szCs w:val="24"/>
        </w:rPr>
        <w:t>строение</w:t>
      </w:r>
      <w:r>
        <w:rPr>
          <w:rFonts w:ascii="Times New Roman" w:cs="Times New Roman"/>
          <w:sz w:val="24"/>
          <w:szCs w:val="24"/>
        </w:rPr>
        <w:t>,</w:t>
      </w:r>
      <w:r>
        <w:rPr>
          <w:rFonts w:ascii="Times New Roman" w:cs="Times New Roman"/>
          <w:sz w:val="24"/>
          <w:szCs w:val="24"/>
        </w:rPr>
        <w:t>│</w:t>
      </w:r>
      <w:r>
        <w:rPr>
          <w:rFonts w:ascii="Times New Roman" w:cs="Times New Roman"/>
          <w:sz w:val="24"/>
          <w:szCs w:val="24"/>
        </w:rPr>
        <w:t xml:space="preserve">   </w:t>
      </w:r>
      <w:r>
        <w:rPr>
          <w:rFonts w:ascii="Times New Roman" w:cs="Times New Roman"/>
          <w:sz w:val="24"/>
          <w:szCs w:val="24"/>
        </w:rPr>
        <w:t>дение</w:t>
      </w:r>
      <w:r>
        <w:rPr>
          <w:rFonts w:ascii="Times New Roman" w:cs="Times New Roman"/>
          <w:sz w:val="24"/>
          <w:szCs w:val="24"/>
        </w:rPr>
        <w:t xml:space="preserve">    </w:t>
      </w:r>
      <w:r>
        <w:rPr>
          <w:rFonts w:ascii="Times New Roman" w:cs="Times New Roman"/>
          <w:sz w:val="24"/>
          <w:szCs w:val="24"/>
        </w:rPr>
        <w:t>│характерис</w:t>
      </w:r>
      <w:r>
        <w:rPr>
          <w:rFonts w:ascii="Times New Roman" w:cs="Times New Roman"/>
          <w:sz w:val="24"/>
          <w:szCs w:val="24"/>
        </w:rPr>
        <w:t xml:space="preserve">- </w:t>
      </w:r>
      <w:r>
        <w:rPr>
          <w:rFonts w:ascii="Times New Roman" w:cs="Times New Roman"/>
          <w:sz w:val="24"/>
          <w:szCs w:val="24"/>
        </w:rPr>
        <w:t>│использова</w:t>
      </w:r>
      <w:r>
        <w:rPr>
          <w:rFonts w:ascii="Times New Roman" w:cs="Times New Roman"/>
          <w:sz w:val="24"/>
          <w:szCs w:val="24"/>
        </w:rPr>
        <w:t xml:space="preserve">- </w:t>
      </w:r>
      <w:r>
        <w:rPr>
          <w:rFonts w:ascii="Times New Roman" w:cs="Times New Roman"/>
          <w:sz w:val="24"/>
          <w:szCs w:val="24"/>
        </w:rPr>
        <w:t>│</w:t>
      </w:r>
      <w:r>
        <w:rPr>
          <w:rFonts w:ascii="Times New Roman" w:cs="Times New Roman"/>
          <w:sz w:val="24"/>
          <w:szCs w:val="24"/>
        </w:rPr>
        <w:t xml:space="preserve">  (</w:t>
      </w:r>
      <w:r>
        <w:rPr>
          <w:rFonts w:ascii="Times New Roman" w:cs="Times New Roman"/>
          <w:sz w:val="24"/>
          <w:szCs w:val="24"/>
        </w:rPr>
        <w:t>в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том</w:t>
      </w:r>
      <w:r>
        <w:rPr>
          <w:rFonts w:ascii="Times New Roman" w:cs="Times New Roman"/>
          <w:sz w:val="24"/>
          <w:szCs w:val="24"/>
        </w:rPr>
        <w:t xml:space="preserve">  </w:t>
      </w:r>
      <w:r>
        <w:rPr>
          <w:rFonts w:ascii="Times New Roman" w:cs="Times New Roman"/>
          <w:sz w:val="24"/>
          <w:szCs w:val="24"/>
        </w:rPr>
        <w:t>│</w:t>
      </w:r>
    </w:p>
    <w:p w:rsidR="00000000" w:rsidRDefault="00DF5EB0">
      <w:pPr>
        <w:pStyle w:val="afc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│</w:t>
      </w:r>
      <w:r>
        <w:rPr>
          <w:rFonts w:ascii="Times New Roman" w:cs="Times New Roman"/>
          <w:sz w:val="24"/>
          <w:szCs w:val="24"/>
        </w:rPr>
        <w:t xml:space="preserve">      </w:t>
      </w:r>
      <w:r>
        <w:rPr>
          <w:rFonts w:ascii="Times New Roman" w:cs="Times New Roman"/>
          <w:sz w:val="24"/>
          <w:szCs w:val="24"/>
        </w:rPr>
        <w:t>│</w:t>
      </w:r>
      <w:r>
        <w:rPr>
          <w:rFonts w:ascii="Times New Roman" w:cs="Times New Roman"/>
          <w:sz w:val="24"/>
          <w:szCs w:val="24"/>
        </w:rPr>
        <w:t xml:space="preserve">   </w:t>
      </w:r>
      <w:r>
        <w:rPr>
          <w:rFonts w:ascii="Times New Roman" w:cs="Times New Roman"/>
          <w:sz w:val="24"/>
          <w:szCs w:val="24"/>
        </w:rPr>
        <w:t>сооружение</w:t>
      </w:r>
      <w:r>
        <w:rPr>
          <w:rFonts w:ascii="Times New Roman" w:cs="Times New Roman"/>
          <w:sz w:val="24"/>
          <w:szCs w:val="24"/>
        </w:rPr>
        <w:t xml:space="preserve">,    </w:t>
      </w:r>
      <w:r>
        <w:rPr>
          <w:rFonts w:ascii="Times New Roman" w:cs="Times New Roman"/>
          <w:sz w:val="24"/>
          <w:szCs w:val="24"/>
        </w:rPr>
        <w:t>│</w:t>
      </w:r>
      <w:r>
        <w:rPr>
          <w:rFonts w:ascii="Times New Roman" w:cs="Times New Roman"/>
          <w:sz w:val="24"/>
          <w:szCs w:val="24"/>
        </w:rPr>
        <w:t xml:space="preserve">  (</w:t>
      </w:r>
      <w:r>
        <w:rPr>
          <w:rFonts w:ascii="Times New Roman" w:cs="Times New Roman"/>
          <w:sz w:val="24"/>
          <w:szCs w:val="24"/>
        </w:rPr>
        <w:t>адрес</w:t>
      </w:r>
      <w:r>
        <w:rPr>
          <w:rFonts w:ascii="Times New Roman" w:cs="Times New Roman"/>
          <w:sz w:val="24"/>
          <w:szCs w:val="24"/>
        </w:rPr>
        <w:t xml:space="preserve">)   </w:t>
      </w:r>
      <w:r>
        <w:rPr>
          <w:rFonts w:ascii="Times New Roman" w:cs="Times New Roman"/>
          <w:sz w:val="24"/>
          <w:szCs w:val="24"/>
        </w:rPr>
        <w:t>│тики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объекта│ния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объекта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│</w:t>
      </w:r>
      <w:r>
        <w:rPr>
          <w:rFonts w:ascii="Times New Roman" w:cs="Times New Roman"/>
          <w:sz w:val="24"/>
          <w:szCs w:val="24"/>
        </w:rPr>
        <w:t xml:space="preserve">  </w:t>
      </w:r>
      <w:r>
        <w:rPr>
          <w:rFonts w:ascii="Times New Roman" w:cs="Times New Roman"/>
          <w:sz w:val="24"/>
          <w:szCs w:val="24"/>
        </w:rPr>
        <w:t>числе</w:t>
      </w:r>
      <w:r>
        <w:rPr>
          <w:rFonts w:ascii="Times New Roman" w:cs="Times New Roman"/>
          <w:sz w:val="24"/>
          <w:szCs w:val="24"/>
        </w:rPr>
        <w:t xml:space="preserve">   </w:t>
      </w:r>
      <w:r>
        <w:rPr>
          <w:rFonts w:ascii="Times New Roman" w:cs="Times New Roman"/>
          <w:sz w:val="24"/>
          <w:szCs w:val="24"/>
        </w:rPr>
        <w:t>│</w:t>
      </w:r>
    </w:p>
    <w:p w:rsidR="00000000" w:rsidRDefault="00DF5EB0">
      <w:pPr>
        <w:pStyle w:val="afc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│</w:t>
      </w:r>
      <w:r>
        <w:rPr>
          <w:rFonts w:ascii="Times New Roman" w:cs="Times New Roman"/>
          <w:sz w:val="24"/>
          <w:szCs w:val="24"/>
        </w:rPr>
        <w:t xml:space="preserve">      </w:t>
      </w:r>
      <w:r>
        <w:rPr>
          <w:rFonts w:ascii="Times New Roman" w:cs="Times New Roman"/>
          <w:sz w:val="24"/>
          <w:szCs w:val="24"/>
        </w:rPr>
        <w:t>│нежило</w:t>
      </w:r>
      <w:r>
        <w:rPr>
          <w:rFonts w:ascii="Times New Roman" w:cs="Times New Roman"/>
          <w:sz w:val="24"/>
          <w:szCs w:val="24"/>
        </w:rPr>
        <w:t>е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помещение</w:t>
      </w:r>
      <w:r>
        <w:rPr>
          <w:rFonts w:ascii="Times New Roman" w:cs="Times New Roman"/>
          <w:sz w:val="24"/>
          <w:szCs w:val="24"/>
        </w:rPr>
        <w:t>,</w:t>
      </w:r>
      <w:r>
        <w:rPr>
          <w:rFonts w:ascii="Times New Roman" w:cs="Times New Roman"/>
          <w:sz w:val="24"/>
          <w:szCs w:val="24"/>
        </w:rPr>
        <w:t>│</w:t>
      </w:r>
      <w:r>
        <w:rPr>
          <w:rFonts w:ascii="Times New Roman" w:cs="Times New Roman"/>
          <w:sz w:val="24"/>
          <w:szCs w:val="24"/>
        </w:rPr>
        <w:t xml:space="preserve">  </w:t>
      </w:r>
      <w:r>
        <w:rPr>
          <w:rFonts w:ascii="Times New Roman" w:cs="Times New Roman"/>
          <w:sz w:val="24"/>
          <w:szCs w:val="24"/>
        </w:rPr>
        <w:t>объекта</w:t>
      </w:r>
      <w:r>
        <w:rPr>
          <w:rFonts w:ascii="Times New Roman" w:cs="Times New Roman"/>
          <w:sz w:val="24"/>
          <w:szCs w:val="24"/>
        </w:rPr>
        <w:t xml:space="preserve">   </w:t>
      </w:r>
      <w:r>
        <w:rPr>
          <w:rFonts w:ascii="Times New Roman" w:cs="Times New Roman"/>
          <w:sz w:val="24"/>
          <w:szCs w:val="24"/>
        </w:rPr>
        <w:t>│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учета</w:t>
      </w:r>
      <w:r>
        <w:rPr>
          <w:rFonts w:ascii="Times New Roman" w:cs="Times New Roman"/>
          <w:sz w:val="24"/>
          <w:szCs w:val="24"/>
        </w:rPr>
        <w:t xml:space="preserve">, </w:t>
      </w:r>
      <w:r>
        <w:rPr>
          <w:rFonts w:ascii="Times New Roman" w:cs="Times New Roman"/>
          <w:sz w:val="24"/>
          <w:szCs w:val="24"/>
        </w:rPr>
        <w:t>год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│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при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сдаче</w:t>
      </w:r>
      <w:r>
        <w:rPr>
          <w:rFonts w:ascii="Times New Roman" w:cs="Times New Roman"/>
          <w:sz w:val="24"/>
          <w:szCs w:val="24"/>
        </w:rPr>
        <w:t xml:space="preserve">  </w:t>
      </w:r>
      <w:r>
        <w:rPr>
          <w:rFonts w:ascii="Times New Roman" w:cs="Times New Roman"/>
          <w:sz w:val="24"/>
          <w:szCs w:val="24"/>
        </w:rPr>
        <w:t>│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сведения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│</w:t>
      </w:r>
    </w:p>
    <w:p w:rsidR="00000000" w:rsidRDefault="00DF5EB0">
      <w:pPr>
        <w:pStyle w:val="afc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│</w:t>
      </w:r>
      <w:r>
        <w:rPr>
          <w:rFonts w:ascii="Times New Roman" w:cs="Times New Roman"/>
          <w:sz w:val="24"/>
          <w:szCs w:val="24"/>
        </w:rPr>
        <w:t xml:space="preserve">      </w:t>
      </w:r>
      <w:r>
        <w:rPr>
          <w:rFonts w:ascii="Times New Roman" w:cs="Times New Roman"/>
          <w:sz w:val="24"/>
          <w:szCs w:val="24"/>
        </w:rPr>
        <w:t>│</w:t>
      </w:r>
      <w:r>
        <w:rPr>
          <w:rFonts w:ascii="Times New Roman" w:cs="Times New Roman"/>
          <w:sz w:val="24"/>
          <w:szCs w:val="24"/>
        </w:rPr>
        <w:t xml:space="preserve">  </w:t>
      </w:r>
      <w:r>
        <w:rPr>
          <w:rFonts w:ascii="Times New Roman" w:cs="Times New Roman"/>
          <w:sz w:val="24"/>
          <w:szCs w:val="24"/>
        </w:rPr>
        <w:t>оборудование</w:t>
      </w:r>
      <w:r>
        <w:rPr>
          <w:rFonts w:ascii="Times New Roman" w:cs="Times New Roman"/>
          <w:sz w:val="24"/>
          <w:szCs w:val="24"/>
        </w:rPr>
        <w:t xml:space="preserve">,   </w:t>
      </w:r>
      <w:r>
        <w:rPr>
          <w:rFonts w:ascii="Times New Roman" w:cs="Times New Roman"/>
          <w:sz w:val="24"/>
          <w:szCs w:val="24"/>
        </w:rPr>
        <w:t>│</w:t>
      </w:r>
      <w:r>
        <w:rPr>
          <w:rFonts w:ascii="Times New Roman" w:cs="Times New Roman"/>
          <w:sz w:val="24"/>
          <w:szCs w:val="24"/>
        </w:rPr>
        <w:t xml:space="preserve">   </w:t>
      </w:r>
      <w:r>
        <w:rPr>
          <w:rFonts w:ascii="Times New Roman" w:cs="Times New Roman"/>
          <w:sz w:val="24"/>
          <w:szCs w:val="24"/>
        </w:rPr>
        <w:t>учета</w:t>
      </w:r>
      <w:r>
        <w:rPr>
          <w:rFonts w:ascii="Times New Roman" w:cs="Times New Roman"/>
          <w:sz w:val="24"/>
          <w:szCs w:val="24"/>
        </w:rPr>
        <w:t xml:space="preserve">    </w:t>
      </w:r>
      <w:r>
        <w:rPr>
          <w:rFonts w:ascii="Times New Roman" w:cs="Times New Roman"/>
          <w:sz w:val="24"/>
          <w:szCs w:val="24"/>
        </w:rPr>
        <w:t>│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постройки</w:t>
      </w:r>
      <w:r>
        <w:rPr>
          <w:rFonts w:ascii="Times New Roman" w:cs="Times New Roman"/>
          <w:sz w:val="24"/>
          <w:szCs w:val="24"/>
        </w:rPr>
        <w:t xml:space="preserve">  </w:t>
      </w:r>
      <w:r>
        <w:rPr>
          <w:rFonts w:ascii="Times New Roman" w:cs="Times New Roman"/>
          <w:sz w:val="24"/>
          <w:szCs w:val="24"/>
        </w:rPr>
        <w:t>│его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в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аренду│</w:t>
      </w:r>
      <w:r>
        <w:rPr>
          <w:rFonts w:ascii="Times New Roman" w:cs="Times New Roman"/>
          <w:sz w:val="24"/>
          <w:szCs w:val="24"/>
        </w:rPr>
        <w:t xml:space="preserve">    </w:t>
      </w:r>
      <w:r>
        <w:rPr>
          <w:rFonts w:ascii="Times New Roman" w:cs="Times New Roman"/>
          <w:sz w:val="24"/>
          <w:szCs w:val="24"/>
        </w:rPr>
        <w:t>по</w:t>
      </w:r>
      <w:r>
        <w:rPr>
          <w:rFonts w:ascii="Times New Roman" w:cs="Times New Roman"/>
          <w:sz w:val="24"/>
          <w:szCs w:val="24"/>
        </w:rPr>
        <w:t xml:space="preserve">    </w:t>
      </w:r>
      <w:r>
        <w:rPr>
          <w:rFonts w:ascii="Times New Roman" w:cs="Times New Roman"/>
          <w:sz w:val="24"/>
          <w:szCs w:val="24"/>
        </w:rPr>
        <w:t>│</w:t>
      </w:r>
    </w:p>
    <w:p w:rsidR="00000000" w:rsidRDefault="00DF5EB0">
      <w:pPr>
        <w:pStyle w:val="afc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│</w:t>
      </w:r>
      <w:r>
        <w:rPr>
          <w:rFonts w:ascii="Times New Roman" w:cs="Times New Roman"/>
          <w:sz w:val="24"/>
          <w:szCs w:val="24"/>
        </w:rPr>
        <w:t xml:space="preserve">      </w:t>
      </w:r>
      <w:r>
        <w:rPr>
          <w:rFonts w:ascii="Times New Roman" w:cs="Times New Roman"/>
          <w:sz w:val="24"/>
          <w:szCs w:val="24"/>
        </w:rPr>
        <w:t>│машина</w:t>
      </w:r>
      <w:r>
        <w:rPr>
          <w:rFonts w:ascii="Times New Roman" w:cs="Times New Roman"/>
          <w:sz w:val="24"/>
          <w:szCs w:val="24"/>
        </w:rPr>
        <w:t xml:space="preserve">, </w:t>
      </w:r>
      <w:r>
        <w:rPr>
          <w:rFonts w:ascii="Times New Roman" w:cs="Times New Roman"/>
          <w:sz w:val="24"/>
          <w:szCs w:val="24"/>
        </w:rPr>
        <w:t>механизм</w:t>
      </w:r>
      <w:r>
        <w:rPr>
          <w:rFonts w:ascii="Times New Roman" w:cs="Times New Roman"/>
          <w:sz w:val="24"/>
          <w:szCs w:val="24"/>
        </w:rPr>
        <w:t xml:space="preserve">, </w:t>
      </w:r>
      <w:r>
        <w:rPr>
          <w:rFonts w:ascii="Times New Roman" w:cs="Times New Roman"/>
          <w:sz w:val="24"/>
          <w:szCs w:val="24"/>
        </w:rPr>
        <w:t>│</w:t>
      </w:r>
      <w:r>
        <w:rPr>
          <w:rFonts w:ascii="Times New Roman" w:cs="Times New Roman"/>
          <w:sz w:val="24"/>
          <w:szCs w:val="24"/>
        </w:rPr>
        <w:t xml:space="preserve">            </w:t>
      </w:r>
      <w:r>
        <w:rPr>
          <w:rFonts w:ascii="Times New Roman" w:cs="Times New Roman"/>
          <w:sz w:val="24"/>
          <w:szCs w:val="24"/>
        </w:rPr>
        <w:t>│</w:t>
      </w:r>
      <w:r>
        <w:rPr>
          <w:rFonts w:ascii="Times New Roman" w:cs="Times New Roman"/>
          <w:sz w:val="24"/>
          <w:szCs w:val="24"/>
        </w:rPr>
        <w:t xml:space="preserve"> (</w:t>
      </w:r>
      <w:r>
        <w:rPr>
          <w:rFonts w:ascii="Times New Roman" w:cs="Times New Roman"/>
          <w:sz w:val="24"/>
          <w:szCs w:val="24"/>
        </w:rPr>
        <w:t>выпуск</w:t>
      </w:r>
      <w:r>
        <w:rPr>
          <w:rFonts w:ascii="Times New Roman" w:cs="Times New Roman"/>
          <w:sz w:val="24"/>
          <w:szCs w:val="24"/>
        </w:rPr>
        <w:t xml:space="preserve">) </w:t>
      </w:r>
      <w:r>
        <w:rPr>
          <w:rFonts w:ascii="Times New Roman" w:cs="Times New Roman"/>
          <w:sz w:val="24"/>
          <w:szCs w:val="24"/>
        </w:rPr>
        <w:t>и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│</w:t>
      </w:r>
      <w:r>
        <w:rPr>
          <w:rFonts w:ascii="Times New Roman" w:cs="Times New Roman"/>
          <w:sz w:val="24"/>
          <w:szCs w:val="24"/>
        </w:rPr>
        <w:t xml:space="preserve">     </w:t>
      </w:r>
      <w:r>
        <w:rPr>
          <w:rFonts w:ascii="Times New Roman" w:cs="Times New Roman"/>
          <w:sz w:val="24"/>
          <w:szCs w:val="24"/>
        </w:rPr>
        <w:t>в</w:t>
      </w:r>
      <w:r>
        <w:rPr>
          <w:rFonts w:ascii="Times New Roman" w:cs="Times New Roman"/>
          <w:sz w:val="24"/>
          <w:szCs w:val="24"/>
        </w:rPr>
        <w:t xml:space="preserve">      </w:t>
      </w:r>
      <w:r>
        <w:rPr>
          <w:rFonts w:ascii="Times New Roman" w:cs="Times New Roman"/>
          <w:sz w:val="24"/>
          <w:szCs w:val="24"/>
        </w:rPr>
        <w:t>│обремене</w:t>
      </w:r>
      <w:r>
        <w:rPr>
          <w:rFonts w:ascii="Times New Roman" w:cs="Times New Roman"/>
          <w:sz w:val="24"/>
          <w:szCs w:val="24"/>
        </w:rPr>
        <w:t xml:space="preserve">- </w:t>
      </w:r>
      <w:r>
        <w:rPr>
          <w:rFonts w:ascii="Times New Roman" w:cs="Times New Roman"/>
          <w:sz w:val="24"/>
          <w:szCs w:val="24"/>
        </w:rPr>
        <w:t>│</w:t>
      </w:r>
    </w:p>
    <w:p w:rsidR="00000000" w:rsidRDefault="00DF5EB0">
      <w:pPr>
        <w:pStyle w:val="afc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│</w:t>
      </w:r>
      <w:r>
        <w:rPr>
          <w:rFonts w:ascii="Times New Roman" w:cs="Times New Roman"/>
          <w:sz w:val="24"/>
          <w:szCs w:val="24"/>
        </w:rPr>
        <w:t xml:space="preserve">      </w:t>
      </w:r>
      <w:r>
        <w:rPr>
          <w:rFonts w:ascii="Times New Roman" w:cs="Times New Roman"/>
          <w:sz w:val="24"/>
          <w:szCs w:val="24"/>
        </w:rPr>
        <w:t>│</w:t>
      </w:r>
      <w:r>
        <w:rPr>
          <w:rFonts w:ascii="Times New Roman" w:cs="Times New Roman"/>
          <w:sz w:val="24"/>
          <w:szCs w:val="24"/>
        </w:rPr>
        <w:t xml:space="preserve">    </w:t>
      </w:r>
      <w:r>
        <w:rPr>
          <w:rFonts w:ascii="Times New Roman" w:cs="Times New Roman"/>
          <w:sz w:val="24"/>
          <w:szCs w:val="24"/>
        </w:rPr>
        <w:t>установка</w:t>
      </w:r>
      <w:r>
        <w:rPr>
          <w:rFonts w:ascii="Times New Roman" w:cs="Times New Roman"/>
          <w:sz w:val="24"/>
          <w:szCs w:val="24"/>
        </w:rPr>
        <w:t xml:space="preserve">,    </w:t>
      </w:r>
      <w:r>
        <w:rPr>
          <w:rFonts w:ascii="Times New Roman" w:cs="Times New Roman"/>
          <w:sz w:val="24"/>
          <w:szCs w:val="24"/>
        </w:rPr>
        <w:t>│</w:t>
      </w:r>
      <w:r>
        <w:rPr>
          <w:rFonts w:ascii="Times New Roman" w:cs="Times New Roman"/>
          <w:sz w:val="24"/>
          <w:szCs w:val="24"/>
        </w:rPr>
        <w:t xml:space="preserve">         </w:t>
      </w:r>
      <w:r>
        <w:rPr>
          <w:rFonts w:ascii="Times New Roman" w:cs="Times New Roman"/>
          <w:sz w:val="24"/>
          <w:szCs w:val="24"/>
        </w:rPr>
        <w:t xml:space="preserve">   </w:t>
      </w:r>
      <w:r>
        <w:rPr>
          <w:rFonts w:ascii="Times New Roman" w:cs="Times New Roman"/>
          <w:sz w:val="24"/>
          <w:szCs w:val="24"/>
        </w:rPr>
        <w:t>│</w:t>
      </w:r>
      <w:r>
        <w:rPr>
          <w:rFonts w:ascii="Times New Roman" w:cs="Times New Roman"/>
          <w:sz w:val="24"/>
          <w:szCs w:val="24"/>
        </w:rPr>
        <w:t xml:space="preserve">    </w:t>
      </w:r>
      <w:r>
        <w:rPr>
          <w:rFonts w:ascii="Times New Roman" w:cs="Times New Roman"/>
          <w:sz w:val="24"/>
          <w:szCs w:val="24"/>
        </w:rPr>
        <w:t>т</w:t>
      </w:r>
      <w:r>
        <w:rPr>
          <w:rFonts w:ascii="Times New Roman" w:cs="Times New Roman"/>
          <w:sz w:val="24"/>
          <w:szCs w:val="24"/>
        </w:rPr>
        <w:t>.</w:t>
      </w:r>
      <w:r>
        <w:rPr>
          <w:rFonts w:ascii="Times New Roman" w:cs="Times New Roman"/>
          <w:sz w:val="24"/>
          <w:szCs w:val="24"/>
        </w:rPr>
        <w:t>д</w:t>
      </w:r>
      <w:r>
        <w:rPr>
          <w:rFonts w:ascii="Times New Roman" w:cs="Times New Roman"/>
          <w:sz w:val="24"/>
          <w:szCs w:val="24"/>
        </w:rPr>
        <w:t xml:space="preserve">.    </w:t>
      </w:r>
      <w:r>
        <w:rPr>
          <w:rFonts w:ascii="Times New Roman" w:cs="Times New Roman"/>
          <w:sz w:val="24"/>
          <w:szCs w:val="24"/>
        </w:rPr>
        <w:t>│соответствии│</w:t>
      </w:r>
      <w:r>
        <w:rPr>
          <w:rFonts w:ascii="Times New Roman" w:cs="Times New Roman"/>
          <w:sz w:val="24"/>
          <w:szCs w:val="24"/>
        </w:rPr>
        <w:t xml:space="preserve">   </w:t>
      </w:r>
      <w:r>
        <w:rPr>
          <w:rFonts w:ascii="Times New Roman" w:cs="Times New Roman"/>
          <w:sz w:val="24"/>
          <w:szCs w:val="24"/>
        </w:rPr>
        <w:t>нию</w:t>
      </w:r>
      <w:r>
        <w:rPr>
          <w:rFonts w:ascii="Times New Roman" w:cs="Times New Roman"/>
          <w:sz w:val="24"/>
          <w:szCs w:val="24"/>
        </w:rPr>
        <w:t xml:space="preserve">)   </w:t>
      </w:r>
      <w:r>
        <w:rPr>
          <w:rFonts w:ascii="Times New Roman" w:cs="Times New Roman"/>
          <w:sz w:val="24"/>
          <w:szCs w:val="24"/>
        </w:rPr>
        <w:t>│</w:t>
      </w:r>
    </w:p>
    <w:p w:rsidR="00000000" w:rsidRDefault="00DF5EB0">
      <w:pPr>
        <w:pStyle w:val="afc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│</w:t>
      </w:r>
      <w:r>
        <w:rPr>
          <w:rFonts w:ascii="Times New Roman" w:cs="Times New Roman"/>
          <w:sz w:val="24"/>
          <w:szCs w:val="24"/>
        </w:rPr>
        <w:t xml:space="preserve">      </w:t>
      </w:r>
      <w:r>
        <w:rPr>
          <w:rFonts w:ascii="Times New Roman" w:cs="Times New Roman"/>
          <w:sz w:val="24"/>
          <w:szCs w:val="24"/>
        </w:rPr>
        <w:t>│</w:t>
      </w:r>
      <w:r>
        <w:rPr>
          <w:rFonts w:ascii="Times New Roman" w:cs="Times New Roman"/>
          <w:sz w:val="24"/>
          <w:szCs w:val="24"/>
        </w:rPr>
        <w:t xml:space="preserve">   </w:t>
      </w:r>
      <w:r>
        <w:rPr>
          <w:rFonts w:ascii="Times New Roman" w:cs="Times New Roman"/>
          <w:sz w:val="24"/>
          <w:szCs w:val="24"/>
        </w:rPr>
        <w:t>транспортное</w:t>
      </w:r>
      <w:r>
        <w:rPr>
          <w:rFonts w:ascii="Times New Roman" w:cs="Times New Roman"/>
          <w:sz w:val="24"/>
          <w:szCs w:val="24"/>
        </w:rPr>
        <w:t xml:space="preserve">   </w:t>
      </w:r>
      <w:r>
        <w:rPr>
          <w:rFonts w:ascii="Times New Roman" w:cs="Times New Roman"/>
          <w:sz w:val="24"/>
          <w:szCs w:val="24"/>
        </w:rPr>
        <w:t>│</w:t>
      </w:r>
      <w:r>
        <w:rPr>
          <w:rFonts w:ascii="Times New Roman" w:cs="Times New Roman"/>
          <w:sz w:val="24"/>
          <w:szCs w:val="24"/>
        </w:rPr>
        <w:t xml:space="preserve">            </w:t>
      </w:r>
      <w:r>
        <w:rPr>
          <w:rFonts w:ascii="Times New Roman" w:cs="Times New Roman"/>
          <w:sz w:val="24"/>
          <w:szCs w:val="24"/>
        </w:rPr>
        <w:t>│</w:t>
      </w:r>
      <w:r>
        <w:rPr>
          <w:rFonts w:ascii="Times New Roman" w:cs="Times New Roman"/>
          <w:sz w:val="24"/>
          <w:szCs w:val="24"/>
        </w:rPr>
        <w:t xml:space="preserve">            </w:t>
      </w:r>
      <w:r>
        <w:rPr>
          <w:rFonts w:ascii="Times New Roman" w:cs="Times New Roman"/>
          <w:sz w:val="24"/>
          <w:szCs w:val="24"/>
        </w:rPr>
        <w:t>│</w:t>
      </w:r>
      <w:r>
        <w:rPr>
          <w:rFonts w:ascii="Times New Roman" w:cs="Times New Roman"/>
          <w:sz w:val="24"/>
          <w:szCs w:val="24"/>
        </w:rPr>
        <w:t xml:space="preserve">     </w:t>
      </w:r>
      <w:r>
        <w:rPr>
          <w:rFonts w:ascii="Times New Roman" w:cs="Times New Roman"/>
          <w:sz w:val="24"/>
          <w:szCs w:val="24"/>
        </w:rPr>
        <w:t>с</w:t>
      </w:r>
      <w:r>
        <w:rPr>
          <w:rFonts w:ascii="Times New Roman" w:cs="Times New Roman"/>
          <w:sz w:val="24"/>
          <w:szCs w:val="24"/>
        </w:rPr>
        <w:t xml:space="preserve">      </w:t>
      </w:r>
      <w:r>
        <w:rPr>
          <w:rFonts w:ascii="Times New Roman" w:cs="Times New Roman"/>
          <w:sz w:val="24"/>
          <w:szCs w:val="24"/>
        </w:rPr>
        <w:t>│</w:t>
      </w:r>
      <w:r>
        <w:rPr>
          <w:rFonts w:ascii="Times New Roman" w:cs="Times New Roman"/>
          <w:sz w:val="24"/>
          <w:szCs w:val="24"/>
        </w:rPr>
        <w:t xml:space="preserve">          </w:t>
      </w:r>
      <w:r>
        <w:rPr>
          <w:rFonts w:ascii="Times New Roman" w:cs="Times New Roman"/>
          <w:sz w:val="24"/>
          <w:szCs w:val="24"/>
        </w:rPr>
        <w:t>│</w:t>
      </w:r>
    </w:p>
    <w:p w:rsidR="00000000" w:rsidRDefault="00DF5EB0">
      <w:pPr>
        <w:pStyle w:val="afc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│</w:t>
      </w:r>
      <w:r>
        <w:rPr>
          <w:rFonts w:ascii="Times New Roman" w:cs="Times New Roman"/>
          <w:sz w:val="24"/>
          <w:szCs w:val="24"/>
        </w:rPr>
        <w:t xml:space="preserve">      </w:t>
      </w:r>
      <w:r>
        <w:rPr>
          <w:rFonts w:ascii="Times New Roman" w:cs="Times New Roman"/>
          <w:sz w:val="24"/>
          <w:szCs w:val="24"/>
        </w:rPr>
        <w:t>│</w:t>
      </w:r>
      <w:r>
        <w:rPr>
          <w:rFonts w:ascii="Times New Roman" w:cs="Times New Roman"/>
          <w:sz w:val="24"/>
          <w:szCs w:val="24"/>
        </w:rPr>
        <w:t xml:space="preserve">  </w:t>
      </w:r>
      <w:r>
        <w:rPr>
          <w:rFonts w:ascii="Times New Roman" w:cs="Times New Roman"/>
          <w:sz w:val="24"/>
          <w:szCs w:val="24"/>
        </w:rPr>
        <w:t>средство</w:t>
      </w:r>
      <w:r>
        <w:rPr>
          <w:rFonts w:ascii="Times New Roman" w:cs="Times New Roman"/>
          <w:sz w:val="24"/>
          <w:szCs w:val="24"/>
        </w:rPr>
        <w:t xml:space="preserve">, </w:t>
      </w:r>
      <w:r>
        <w:rPr>
          <w:rFonts w:ascii="Times New Roman" w:cs="Times New Roman"/>
          <w:sz w:val="24"/>
          <w:szCs w:val="24"/>
        </w:rPr>
        <w:t>иное</w:t>
      </w:r>
      <w:r>
        <w:rPr>
          <w:rFonts w:ascii="Times New Roman" w:cs="Times New Roman"/>
          <w:sz w:val="24"/>
          <w:szCs w:val="24"/>
        </w:rPr>
        <w:t xml:space="preserve">  </w:t>
      </w:r>
      <w:r>
        <w:rPr>
          <w:rFonts w:ascii="Times New Roman" w:cs="Times New Roman"/>
          <w:sz w:val="24"/>
          <w:szCs w:val="24"/>
        </w:rPr>
        <w:t>│</w:t>
      </w:r>
      <w:r>
        <w:rPr>
          <w:rFonts w:ascii="Times New Roman" w:cs="Times New Roman"/>
          <w:sz w:val="24"/>
          <w:szCs w:val="24"/>
        </w:rPr>
        <w:t xml:space="preserve">            </w:t>
      </w:r>
      <w:r>
        <w:rPr>
          <w:rFonts w:ascii="Times New Roman" w:cs="Times New Roman"/>
          <w:sz w:val="24"/>
          <w:szCs w:val="24"/>
        </w:rPr>
        <w:t>│</w:t>
      </w:r>
      <w:r>
        <w:rPr>
          <w:rFonts w:ascii="Times New Roman" w:cs="Times New Roman"/>
          <w:sz w:val="24"/>
          <w:szCs w:val="24"/>
        </w:rPr>
        <w:t xml:space="preserve">            </w:t>
      </w:r>
      <w:r>
        <w:rPr>
          <w:rFonts w:ascii="Times New Roman" w:cs="Times New Roman"/>
          <w:sz w:val="24"/>
          <w:szCs w:val="24"/>
        </w:rPr>
        <w:t>назначением</w:t>
      </w:r>
      <w:r>
        <w:rPr>
          <w:rFonts w:ascii="Times New Roman" w:cs="Times New Roman"/>
          <w:sz w:val="24"/>
          <w:szCs w:val="24"/>
        </w:rPr>
        <w:t xml:space="preserve"> </w:t>
      </w:r>
      <w:r>
        <w:rPr>
          <w:rFonts w:ascii="Times New Roman" w:cs="Times New Roman"/>
          <w:sz w:val="24"/>
          <w:szCs w:val="24"/>
        </w:rPr>
        <w:t>│</w:t>
      </w:r>
      <w:r>
        <w:rPr>
          <w:rFonts w:ascii="Times New Roman" w:cs="Times New Roman"/>
          <w:sz w:val="24"/>
          <w:szCs w:val="24"/>
        </w:rPr>
        <w:t xml:space="preserve">          </w:t>
      </w:r>
      <w:r>
        <w:rPr>
          <w:rFonts w:ascii="Times New Roman" w:cs="Times New Roman"/>
          <w:sz w:val="24"/>
          <w:szCs w:val="24"/>
        </w:rPr>
        <w:t>│</w:t>
      </w:r>
    </w:p>
    <w:p w:rsidR="00000000" w:rsidRDefault="00DF5EB0">
      <w:pPr>
        <w:pStyle w:val="afc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│</w:t>
      </w:r>
      <w:r>
        <w:rPr>
          <w:rFonts w:ascii="Times New Roman" w:cs="Times New Roman"/>
          <w:sz w:val="24"/>
          <w:szCs w:val="24"/>
        </w:rPr>
        <w:t xml:space="preserve">      </w:t>
      </w:r>
      <w:r>
        <w:rPr>
          <w:rFonts w:ascii="Times New Roman" w:cs="Times New Roman"/>
          <w:sz w:val="24"/>
          <w:szCs w:val="24"/>
        </w:rPr>
        <w:t>│</w:t>
      </w:r>
      <w:r>
        <w:rPr>
          <w:rFonts w:ascii="Times New Roman" w:cs="Times New Roman"/>
          <w:sz w:val="24"/>
          <w:szCs w:val="24"/>
        </w:rPr>
        <w:t xml:space="preserve">    </w:t>
      </w:r>
      <w:r>
        <w:rPr>
          <w:rFonts w:ascii="Times New Roman" w:cs="Times New Roman"/>
          <w:sz w:val="24"/>
          <w:szCs w:val="24"/>
        </w:rPr>
        <w:t>имущество</w:t>
      </w:r>
      <w:r>
        <w:rPr>
          <w:rFonts w:ascii="Times New Roman" w:cs="Times New Roman"/>
          <w:sz w:val="24"/>
          <w:szCs w:val="24"/>
        </w:rPr>
        <w:t xml:space="preserve">)    </w:t>
      </w:r>
      <w:r>
        <w:rPr>
          <w:rFonts w:ascii="Times New Roman" w:cs="Times New Roman"/>
          <w:sz w:val="24"/>
          <w:szCs w:val="24"/>
        </w:rPr>
        <w:t>│</w:t>
      </w:r>
      <w:r>
        <w:rPr>
          <w:rFonts w:ascii="Times New Roman" w:cs="Times New Roman"/>
          <w:sz w:val="24"/>
          <w:szCs w:val="24"/>
        </w:rPr>
        <w:t xml:space="preserve">            </w:t>
      </w:r>
      <w:r>
        <w:rPr>
          <w:rFonts w:ascii="Times New Roman" w:cs="Times New Roman"/>
          <w:sz w:val="24"/>
          <w:szCs w:val="24"/>
        </w:rPr>
        <w:t>│</w:t>
      </w:r>
      <w:r>
        <w:rPr>
          <w:rFonts w:ascii="Times New Roman" w:cs="Times New Roman"/>
          <w:sz w:val="24"/>
          <w:szCs w:val="24"/>
        </w:rPr>
        <w:t xml:space="preserve">            </w:t>
      </w:r>
      <w:r>
        <w:rPr>
          <w:rFonts w:ascii="Times New Roman" w:cs="Times New Roman"/>
          <w:sz w:val="24"/>
          <w:szCs w:val="24"/>
        </w:rPr>
        <w:t>│</w:t>
      </w:r>
      <w:r>
        <w:rPr>
          <w:rFonts w:ascii="Times New Roman" w:cs="Times New Roman"/>
          <w:sz w:val="24"/>
          <w:szCs w:val="24"/>
        </w:rPr>
        <w:t xml:space="preserve">  </w:t>
      </w:r>
      <w:r>
        <w:rPr>
          <w:rFonts w:ascii="Times New Roman" w:cs="Times New Roman"/>
          <w:sz w:val="24"/>
          <w:szCs w:val="24"/>
        </w:rPr>
        <w:t>объе</w:t>
      </w:r>
      <w:r>
        <w:rPr>
          <w:rFonts w:ascii="Times New Roman" w:cs="Times New Roman"/>
          <w:sz w:val="24"/>
          <w:szCs w:val="24"/>
        </w:rPr>
        <w:t>кта</w:t>
      </w:r>
      <w:r>
        <w:rPr>
          <w:rFonts w:ascii="Times New Roman" w:cs="Times New Roman"/>
          <w:sz w:val="24"/>
          <w:szCs w:val="24"/>
        </w:rPr>
        <w:t xml:space="preserve">   </w:t>
      </w:r>
      <w:r>
        <w:rPr>
          <w:rFonts w:ascii="Times New Roman" w:cs="Times New Roman"/>
          <w:sz w:val="24"/>
          <w:szCs w:val="24"/>
        </w:rPr>
        <w:t>│</w:t>
      </w:r>
      <w:r>
        <w:rPr>
          <w:rFonts w:ascii="Times New Roman" w:cs="Times New Roman"/>
          <w:sz w:val="24"/>
          <w:szCs w:val="24"/>
        </w:rPr>
        <w:t xml:space="preserve">          </w:t>
      </w:r>
      <w:r>
        <w:rPr>
          <w:rFonts w:ascii="Times New Roman" w:cs="Times New Roman"/>
          <w:sz w:val="24"/>
          <w:szCs w:val="24"/>
        </w:rPr>
        <w:t>│</w:t>
      </w:r>
    </w:p>
    <w:p w:rsidR="00000000" w:rsidRDefault="00DF5EB0">
      <w:pPr>
        <w:pStyle w:val="afc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│</w:t>
      </w:r>
      <w:r>
        <w:rPr>
          <w:rFonts w:ascii="Times New Roman" w:cs="Times New Roman"/>
          <w:sz w:val="24"/>
          <w:szCs w:val="24"/>
        </w:rPr>
        <w:t xml:space="preserve">      </w:t>
      </w:r>
      <w:r>
        <w:rPr>
          <w:rFonts w:ascii="Times New Roman" w:cs="Times New Roman"/>
          <w:sz w:val="24"/>
          <w:szCs w:val="24"/>
        </w:rPr>
        <w:t>│</w:t>
      </w:r>
      <w:r>
        <w:rPr>
          <w:rFonts w:ascii="Times New Roman" w:cs="Times New Roman"/>
          <w:sz w:val="24"/>
          <w:szCs w:val="24"/>
        </w:rPr>
        <w:t xml:space="preserve">                  </w:t>
      </w:r>
      <w:r>
        <w:rPr>
          <w:rFonts w:ascii="Times New Roman" w:cs="Times New Roman"/>
          <w:sz w:val="24"/>
          <w:szCs w:val="24"/>
        </w:rPr>
        <w:t>│</w:t>
      </w:r>
      <w:r>
        <w:rPr>
          <w:rFonts w:ascii="Times New Roman" w:cs="Times New Roman"/>
          <w:sz w:val="24"/>
          <w:szCs w:val="24"/>
        </w:rPr>
        <w:t xml:space="preserve">            </w:t>
      </w:r>
      <w:r>
        <w:rPr>
          <w:rFonts w:ascii="Times New Roman" w:cs="Times New Roman"/>
          <w:sz w:val="24"/>
          <w:szCs w:val="24"/>
        </w:rPr>
        <w:t>│</w:t>
      </w:r>
      <w:r>
        <w:rPr>
          <w:rFonts w:ascii="Times New Roman" w:cs="Times New Roman"/>
          <w:sz w:val="24"/>
          <w:szCs w:val="24"/>
        </w:rPr>
        <w:t xml:space="preserve">            </w:t>
      </w:r>
      <w:r>
        <w:rPr>
          <w:rFonts w:ascii="Times New Roman" w:cs="Times New Roman"/>
          <w:sz w:val="24"/>
          <w:szCs w:val="24"/>
        </w:rPr>
        <w:t>│</w:t>
      </w:r>
      <w:r>
        <w:rPr>
          <w:rFonts w:ascii="Times New Roman" w:cs="Times New Roman"/>
          <w:sz w:val="24"/>
          <w:szCs w:val="24"/>
        </w:rPr>
        <w:t xml:space="preserve">   </w:t>
      </w:r>
      <w:r>
        <w:rPr>
          <w:rFonts w:ascii="Times New Roman" w:cs="Times New Roman"/>
          <w:sz w:val="24"/>
          <w:szCs w:val="24"/>
        </w:rPr>
        <w:t>учета</w:t>
      </w:r>
      <w:r>
        <w:rPr>
          <w:rFonts w:ascii="Times New Roman" w:cs="Times New Roman"/>
          <w:sz w:val="24"/>
          <w:szCs w:val="24"/>
        </w:rPr>
        <w:t xml:space="preserve">    </w:t>
      </w:r>
      <w:r>
        <w:rPr>
          <w:rFonts w:ascii="Times New Roman" w:cs="Times New Roman"/>
          <w:sz w:val="24"/>
          <w:szCs w:val="24"/>
        </w:rPr>
        <w:t>│</w:t>
      </w:r>
      <w:r>
        <w:rPr>
          <w:rFonts w:ascii="Times New Roman" w:cs="Times New Roman"/>
          <w:sz w:val="24"/>
          <w:szCs w:val="24"/>
        </w:rPr>
        <w:t xml:space="preserve">          </w:t>
      </w:r>
      <w:r>
        <w:rPr>
          <w:rFonts w:ascii="Times New Roman" w:cs="Times New Roman"/>
          <w:sz w:val="24"/>
          <w:szCs w:val="24"/>
        </w:rPr>
        <w:t>│</w:t>
      </w:r>
    </w:p>
    <w:p w:rsidR="00000000" w:rsidRDefault="00DF5EB0">
      <w:pPr>
        <w:pStyle w:val="afc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├──────┼──────────────────┼────────────┼────────────┼────────────┼──────────┤</w:t>
      </w:r>
    </w:p>
    <w:p w:rsidR="00000000" w:rsidRDefault="00DF5EB0">
      <w:pPr>
        <w:pStyle w:val="afc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│</w:t>
      </w:r>
      <w:r>
        <w:rPr>
          <w:rFonts w:ascii="Times New Roman" w:cs="Times New Roman"/>
          <w:sz w:val="24"/>
          <w:szCs w:val="24"/>
        </w:rPr>
        <w:t xml:space="preserve">  1   </w:t>
      </w:r>
      <w:r>
        <w:rPr>
          <w:rFonts w:ascii="Times New Roman" w:cs="Times New Roman"/>
          <w:sz w:val="24"/>
          <w:szCs w:val="24"/>
        </w:rPr>
        <w:t>│</w:t>
      </w:r>
      <w:r>
        <w:rPr>
          <w:rFonts w:ascii="Times New Roman" w:cs="Times New Roman"/>
          <w:sz w:val="24"/>
          <w:szCs w:val="24"/>
        </w:rPr>
        <w:t xml:space="preserve">        2         </w:t>
      </w:r>
      <w:r>
        <w:rPr>
          <w:rFonts w:ascii="Times New Roman" w:cs="Times New Roman"/>
          <w:sz w:val="24"/>
          <w:szCs w:val="24"/>
        </w:rPr>
        <w:t>│</w:t>
      </w:r>
      <w:r>
        <w:rPr>
          <w:rFonts w:ascii="Times New Roman" w:cs="Times New Roman"/>
          <w:sz w:val="24"/>
          <w:szCs w:val="24"/>
        </w:rPr>
        <w:t xml:space="preserve">     3      </w:t>
      </w:r>
      <w:r>
        <w:rPr>
          <w:rFonts w:ascii="Times New Roman" w:cs="Times New Roman"/>
          <w:sz w:val="24"/>
          <w:szCs w:val="24"/>
        </w:rPr>
        <w:t>│</w:t>
      </w:r>
      <w:r>
        <w:rPr>
          <w:rFonts w:ascii="Times New Roman" w:cs="Times New Roman"/>
          <w:sz w:val="24"/>
          <w:szCs w:val="24"/>
        </w:rPr>
        <w:t xml:space="preserve">     4      </w:t>
      </w:r>
      <w:r>
        <w:rPr>
          <w:rFonts w:ascii="Times New Roman" w:cs="Times New Roman"/>
          <w:sz w:val="24"/>
          <w:szCs w:val="24"/>
        </w:rPr>
        <w:t>│</w:t>
      </w:r>
      <w:r>
        <w:rPr>
          <w:rFonts w:ascii="Times New Roman" w:cs="Times New Roman"/>
          <w:sz w:val="24"/>
          <w:szCs w:val="24"/>
        </w:rPr>
        <w:t xml:space="preserve">     5      </w:t>
      </w:r>
      <w:r>
        <w:rPr>
          <w:rFonts w:ascii="Times New Roman" w:cs="Times New Roman"/>
          <w:sz w:val="24"/>
          <w:szCs w:val="24"/>
        </w:rPr>
        <w:t>│</w:t>
      </w:r>
      <w:r>
        <w:rPr>
          <w:rFonts w:ascii="Times New Roman" w:cs="Times New Roman"/>
          <w:sz w:val="24"/>
          <w:szCs w:val="24"/>
        </w:rPr>
        <w:t xml:space="preserve">    6     </w:t>
      </w:r>
      <w:r>
        <w:rPr>
          <w:rFonts w:ascii="Times New Roman" w:cs="Times New Roman"/>
          <w:sz w:val="24"/>
          <w:szCs w:val="24"/>
        </w:rPr>
        <w:t>│</w:t>
      </w:r>
    </w:p>
    <w:p w:rsidR="00000000" w:rsidRDefault="00DF5EB0">
      <w:pPr>
        <w:pStyle w:val="afc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└──</w:t>
      </w:r>
      <w:r>
        <w:rPr>
          <w:rFonts w:ascii="Times New Roman" w:cs="Times New Roman"/>
          <w:sz w:val="24"/>
          <w:szCs w:val="24"/>
        </w:rPr>
        <w:t>────┴──────────────────┴────────────┴────────────┴────────────┴──────────┘</w:t>
      </w:r>
    </w:p>
    <w:p w:rsidR="00DF5EB0" w:rsidRDefault="00DF5EB0">
      <w:pPr>
        <w:rPr>
          <w:rFonts w:ascii="Times New Roman" w:cs="Times New Roman"/>
          <w:sz w:val="24"/>
          <w:szCs w:val="24"/>
        </w:rPr>
      </w:pPr>
    </w:p>
    <w:sectPr w:rsidR="00DF5EB0">
      <w:pgSz w:w="11904" w:h="16834"/>
      <w:pgMar w:top="1134" w:right="850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EB0" w:rsidRDefault="00DF5EB0">
      <w:pPr>
        <w:ind w:firstLine="0"/>
        <w:jc w:val="left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separator/>
      </w:r>
    </w:p>
  </w:endnote>
  <w:endnote w:type="continuationSeparator" w:id="0">
    <w:p w:rsidR="00DF5EB0" w:rsidRDefault="00DF5EB0">
      <w:pPr>
        <w:ind w:firstLine="0"/>
        <w:jc w:val="left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Calibri Light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EB0" w:rsidRDefault="00DF5EB0">
      <w:pPr>
        <w:ind w:firstLine="0"/>
        <w:jc w:val="left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separator/>
      </w:r>
    </w:p>
  </w:footnote>
  <w:footnote w:type="continuationSeparator" w:id="0">
    <w:p w:rsidR="00DF5EB0" w:rsidRDefault="00DF5EB0">
      <w:pPr>
        <w:ind w:firstLine="0"/>
        <w:jc w:val="left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87E"/>
    <w:rsid w:val="00000000"/>
    <w:rsid w:val="0003687E"/>
    <w:rsid w:val="00DF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1" w:count="267">
    <w:lsdException w:name="Normal" w:semiHidden="0" w:uiPriority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nhideWhenUsed="0"/>
    <w:lsdException w:name="Default Paragraph Font" w:semiHidden="0" w:qFormat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HTML Top of Form" w:qFormat="0"/>
    <w:lsdException w:name="HTML Bottom of Form" w:qFormat="0"/>
    <w:lsdException w:name="No List" w:qFormat="0"/>
    <w:lsdException w:name="Outline List 1" w:qFormat="0"/>
    <w:lsdException w:name="Outline List 2" w:qFormat="0"/>
    <w:lsdException w:name="Outline List 3" w:qFormat="0"/>
    <w:lsdException w:name="Table Grid" w:uiPriority="39"/>
    <w:lsdException w:name="Placeholder Text" w:qFormat="0"/>
    <w:lsdException w:name="No Spacing" w:semiHidden="0" w:unhideWhenUsed="0"/>
    <w:lsdException w:name="Light Shading" w:qFormat="0"/>
    <w:lsdException w:name="Light List" w:qFormat="0"/>
    <w:lsdException w:name="Light Grid" w:qFormat="0"/>
    <w:lsdException w:name="Medium Shading 1" w:qFormat="0"/>
    <w:lsdException w:name="Medium Shading 2" w:qFormat="0"/>
    <w:lsdException w:name="Medium List 1" w:qFormat="0"/>
    <w:lsdException w:name="Medium List 2" w:qFormat="0"/>
    <w:lsdException w:name="Medium Grid 1" w:qFormat="0"/>
    <w:lsdException w:name="Medium Grid 2" w:qFormat="0"/>
    <w:lsdException w:name="Medium Grid 3" w:qFormat="0"/>
    <w:lsdException w:name="Dark List" w:qFormat="0"/>
    <w:lsdException w:name="Colorful Shading" w:qFormat="0"/>
    <w:lsdException w:name="Colorful List" w:qFormat="0"/>
    <w:lsdException w:name="Colorful Grid" w:qFormat="0"/>
    <w:lsdException w:name="Light Shading Accent 1" w:qFormat="0"/>
    <w:lsdException w:name="Light List Accent 1" w:qFormat="0"/>
    <w:lsdException w:name="Light Grid Accent 1" w:qFormat="0"/>
    <w:lsdException w:name="Medium Shading 1 Accent 1" w:qFormat="0"/>
    <w:lsdException w:name="Medium Shading 2 Accent 1" w:qFormat="0"/>
    <w:lsdException w:name="Medium List 1 Accent 1" w:qFormat="0"/>
    <w:lsdException w:name="Revision" w:qFormat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qFormat="0"/>
    <w:lsdException w:name="Medium Grid 1 Accent 1" w:qFormat="0"/>
    <w:lsdException w:name="Medium Grid 2 Accent 1" w:qFormat="0"/>
    <w:lsdException w:name="Medium Grid 3 Accent 1" w:qFormat="0"/>
    <w:lsdException w:name="Dark List Accent 1" w:qFormat="0"/>
    <w:lsdException w:name="Colorful Shading Accent 1" w:qFormat="0"/>
    <w:lsdException w:name="Colorful List Accent 1" w:qFormat="0"/>
    <w:lsdException w:name="Colorful Grid Accent 1" w:qFormat="0"/>
    <w:lsdException w:name="Light Shading Accent 2" w:qFormat="0"/>
    <w:lsdException w:name="Light List Accent 2" w:qFormat="0"/>
    <w:lsdException w:name="Light Grid Accent 2" w:qFormat="0"/>
    <w:lsdException w:name="Medium Shading 1 Accent 2" w:qFormat="0"/>
    <w:lsdException w:name="Medium Shading 2 Accent 2" w:qFormat="0"/>
    <w:lsdException w:name="Medium List 1 Accent 2" w:qFormat="0"/>
    <w:lsdException w:name="Medium List 2 Accent 2" w:qFormat="0"/>
    <w:lsdException w:name="Medium Grid 1 Accent 2" w:qFormat="0"/>
    <w:lsdException w:name="Medium Grid 2 Accent 2" w:qFormat="0"/>
    <w:lsdException w:name="Medium Grid 3 Accent 2" w:qFormat="0"/>
    <w:lsdException w:name="Dark List Accent 2" w:qFormat="0"/>
    <w:lsdException w:name="Colorful Shading Accent 2" w:qFormat="0"/>
    <w:lsdException w:name="Colorful List Accent 2" w:qFormat="0"/>
    <w:lsdException w:name="Colorful Grid Accent 2" w:qFormat="0"/>
    <w:lsdException w:name="Light Shading Accent 3" w:qFormat="0"/>
    <w:lsdException w:name="Light List Accent 3" w:qFormat="0"/>
    <w:lsdException w:name="Light Grid Accent 3" w:qFormat="0"/>
    <w:lsdException w:name="Medium Shading 1 Accent 3" w:qFormat="0"/>
    <w:lsdException w:name="Medium Shading 2 Accent 3" w:qFormat="0"/>
    <w:lsdException w:name="Medium List 1 Accent 3" w:qFormat="0"/>
    <w:lsdException w:name="Medium List 2 Accent 3" w:qFormat="0"/>
    <w:lsdException w:name="Medium Grid 1 Accent 3" w:qFormat="0"/>
    <w:lsdException w:name="Medium Grid 2 Accent 3" w:qFormat="0"/>
    <w:lsdException w:name="Medium Grid 3 Accent 3" w:qFormat="0"/>
    <w:lsdException w:name="Dark List Accent 3" w:qFormat="0"/>
    <w:lsdException w:name="Colorful Shading Accent 3" w:qFormat="0"/>
    <w:lsdException w:name="Colorful List Accent 3" w:qFormat="0"/>
    <w:lsdException w:name="Colorful Grid Accent 3" w:qFormat="0"/>
    <w:lsdException w:name="Light Shading Accent 4" w:qFormat="0"/>
    <w:lsdException w:name="Light List Accent 4" w:qFormat="0"/>
    <w:lsdException w:name="Light Grid Accent 4" w:qFormat="0"/>
    <w:lsdException w:name="Medium Shading 1 Accent 4" w:qFormat="0"/>
    <w:lsdException w:name="Medium Shading 2 Accent 4" w:qFormat="0"/>
    <w:lsdException w:name="Medium List 1 Accent 4" w:qFormat="0"/>
    <w:lsdException w:name="Medium List 2 Accent 4" w:qFormat="0"/>
    <w:lsdException w:name="Medium Grid 1 Accent 4" w:qFormat="0"/>
    <w:lsdException w:name="Medium Grid 2 Accent 4" w:qFormat="0"/>
    <w:lsdException w:name="Medium Grid 3 Accent 4" w:qFormat="0"/>
    <w:lsdException w:name="Dark List Accent 4" w:qFormat="0"/>
    <w:lsdException w:name="Colorful Shading Accent 4" w:qFormat="0"/>
    <w:lsdException w:name="Colorful List Accent 4" w:qFormat="0"/>
    <w:lsdException w:name="Colorful Grid Accent 4" w:qFormat="0"/>
    <w:lsdException w:name="Light Shading Accent 5" w:qFormat="0"/>
    <w:lsdException w:name="Light List Accent 5" w:qFormat="0"/>
    <w:lsdException w:name="Light Grid Accent 5" w:qFormat="0"/>
    <w:lsdException w:name="Medium Shading 1 Accent 5" w:qFormat="0"/>
    <w:lsdException w:name="Medium Shading 2 Accent 5" w:qFormat="0"/>
    <w:lsdException w:name="Medium List 1 Accent 5" w:qFormat="0"/>
    <w:lsdException w:name="Medium List 2 Accent 5" w:qFormat="0"/>
    <w:lsdException w:name="Medium Grid 1 Accent 5" w:qFormat="0"/>
    <w:lsdException w:name="Medium Grid 2 Accent 5" w:qFormat="0"/>
    <w:lsdException w:name="Medium Grid 3 Accent 5" w:qFormat="0"/>
    <w:lsdException w:name="Dark List Accent 5" w:qFormat="0"/>
    <w:lsdException w:name="Colorful Shading Accent 5" w:qFormat="0"/>
    <w:lsdException w:name="Colorful List Accent 5" w:qFormat="0"/>
    <w:lsdException w:name="Colorful Grid Accent 5" w:qFormat="0"/>
    <w:lsdException w:name="Light Shading Accent 6" w:qFormat="0"/>
    <w:lsdException w:name="Light List Accent 6" w:qFormat="0"/>
    <w:lsdException w:name="Light Grid Accent 6" w:qFormat="0"/>
    <w:lsdException w:name="Medium Shading 1 Accent 6" w:qFormat="0"/>
    <w:lsdException w:name="Medium Shading 2 Accent 6" w:qFormat="0"/>
    <w:lsdException w:name="Medium List 1 Accent 6" w:qFormat="0"/>
    <w:lsdException w:name="Medium List 2 Accent 6" w:qFormat="0"/>
    <w:lsdException w:name="Medium Grid 1 Accent 6" w:qFormat="0"/>
    <w:lsdException w:name="Medium Grid 2 Accent 6" w:qFormat="0"/>
    <w:lsdException w:name="Medium Grid 3 Accent 6" w:qFormat="0"/>
    <w:lsdException w:name="Dark List Accent 6" w:qFormat="0"/>
    <w:lsdException w:name="Colorful Shading Accent 6" w:qFormat="0"/>
    <w:lsdException w:name="Colorful List Accent 6" w:qFormat="0"/>
    <w:lsdException w:name="Colorful Grid Accent 6" w:qFormat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 w:qFormat="0"/>
    <w:lsdException w:name="TOC Heading" w:uiPriority="39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color w:val="000080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99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unhideWhenUsed/>
    <w:locked/>
    <w:rPr>
      <w:rFonts w:ascii="Calibri Light" w:eastAsia="Times New Roman" w:hAnsi="Calibri Light"/>
      <w:b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unhideWhenUsed/>
    <w:locked/>
    <w:rPr>
      <w:rFonts w:ascii="Calibri Light" w:eastAsia="Times New Roman" w:hAnsi="Calibri Light"/>
      <w:b/>
      <w:i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unhideWhenUsed/>
    <w:locked/>
    <w:rPr>
      <w:rFonts w:ascii="Calibri Light" w:eastAsia="Times New Roman" w:hAnsi="Calibri Light"/>
      <w:b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unhideWhenUsed/>
    <w:locked/>
    <w:rPr>
      <w:rFonts w:ascii="Calibri" w:eastAsia="Times New Roman" w:hAnsi="Calibri"/>
      <w:b/>
      <w:sz w:val="28"/>
      <w:szCs w:val="28"/>
    </w:rPr>
  </w:style>
  <w:style w:type="character" w:customStyle="1" w:styleId="a3">
    <w:name w:val="Продолжение ссылки"/>
    <w:basedOn w:val="a4"/>
    <w:uiPriority w:val="99"/>
    <w:unhideWhenUsed/>
    <w:rPr>
      <w:b/>
      <w:color w:val="008000"/>
      <w:sz w:val="20"/>
      <w:szCs w:val="20"/>
      <w:u w:val="single"/>
    </w:rPr>
  </w:style>
  <w:style w:type="character" w:customStyle="1" w:styleId="a4">
    <w:name w:val="Гипертекстовая ссылка"/>
    <w:basedOn w:val="a5"/>
    <w:uiPriority w:val="99"/>
    <w:unhideWhenUsed/>
    <w:rPr>
      <w:b/>
      <w:color w:val="008000"/>
      <w:sz w:val="20"/>
      <w:szCs w:val="20"/>
      <w:u w:val="single"/>
    </w:rPr>
  </w:style>
  <w:style w:type="character" w:customStyle="1" w:styleId="a5">
    <w:name w:val="Цветовое выделение"/>
    <w:uiPriority w:val="99"/>
    <w:unhideWhenUsed/>
    <w:rPr>
      <w:b/>
      <w:color w:val="000080"/>
      <w:sz w:val="20"/>
    </w:rPr>
  </w:style>
  <w:style w:type="character" w:customStyle="1" w:styleId="11">
    <w:name w:val="Название Знак1"/>
    <w:basedOn w:val="a0"/>
    <w:link w:val="a6"/>
    <w:uiPriority w:val="10"/>
    <w:unhideWhenUsed/>
    <w:locked/>
    <w:rPr>
      <w:rFonts w:ascii="Calibri Light" w:eastAsia="Times New Roman" w:hAnsi="Calibri Light"/>
      <w:b/>
      <w:kern w:val="28"/>
      <w:sz w:val="32"/>
      <w:szCs w:val="32"/>
    </w:rPr>
  </w:style>
  <w:style w:type="character" w:customStyle="1" w:styleId="a7">
    <w:name w:val="Найденные слова"/>
    <w:basedOn w:val="a5"/>
    <w:uiPriority w:val="99"/>
    <w:unhideWhenUsed/>
    <w:rPr>
      <w:b/>
      <w:color w:val="000080"/>
      <w:sz w:val="20"/>
      <w:szCs w:val="20"/>
    </w:rPr>
  </w:style>
  <w:style w:type="character" w:customStyle="1" w:styleId="a8">
    <w:name w:val="Не вступил в силу"/>
    <w:basedOn w:val="a5"/>
    <w:uiPriority w:val="99"/>
    <w:unhideWhenUsed/>
    <w:rPr>
      <w:b/>
      <w:color w:val="008080"/>
      <w:sz w:val="20"/>
      <w:szCs w:val="20"/>
    </w:rPr>
  </w:style>
  <w:style w:type="character" w:customStyle="1" w:styleId="a9">
    <w:name w:val="Опечатки"/>
    <w:uiPriority w:val="99"/>
    <w:unhideWhenUsed/>
    <w:rPr>
      <w:color w:val="FF0000"/>
      <w:sz w:val="20"/>
    </w:rPr>
  </w:style>
  <w:style w:type="character" w:customStyle="1" w:styleId="aa">
    <w:name w:val="Утратил силу"/>
    <w:basedOn w:val="a5"/>
    <w:uiPriority w:val="99"/>
    <w:unhideWhenUsed/>
    <w:rPr>
      <w:b/>
      <w:strike/>
      <w:color w:val="808000"/>
      <w:sz w:val="20"/>
      <w:szCs w:val="20"/>
    </w:rPr>
  </w:style>
  <w:style w:type="paragraph" w:customStyle="1" w:styleId="ab">
    <w:name w:val="Моноширинный"/>
    <w:basedOn w:val="a"/>
    <w:next w:val="a"/>
    <w:uiPriority w:val="99"/>
    <w:unhideWhenUsed/>
    <w:pPr>
      <w:ind w:firstLine="0"/>
    </w:pPr>
    <w:rPr>
      <w:rFonts w:ascii="Courier New" w:cs="Courier New"/>
    </w:rPr>
  </w:style>
  <w:style w:type="paragraph" w:customStyle="1" w:styleId="ac">
    <w:name w:val="Текст (справка)"/>
    <w:basedOn w:val="a"/>
    <w:next w:val="a"/>
    <w:uiPriority w:val="99"/>
    <w:unhideWhenUsed/>
    <w:pPr>
      <w:ind w:left="170" w:right="170" w:firstLine="0"/>
      <w:jc w:val="left"/>
    </w:pPr>
  </w:style>
  <w:style w:type="paragraph" w:customStyle="1" w:styleId="ConsNormal">
    <w:name w:val="ConsNormal"/>
    <w:uiPriority w:val="99"/>
    <w:unhideWhenUsed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cs="Arial"/>
      <w:sz w:val="20"/>
      <w:szCs w:val="20"/>
    </w:rPr>
  </w:style>
  <w:style w:type="paragraph" w:customStyle="1" w:styleId="ad">
    <w:name w:val="Текст в таблице"/>
    <w:basedOn w:val="ae"/>
    <w:next w:val="a"/>
    <w:uiPriority w:val="99"/>
    <w:unhideWhenUsed/>
    <w:pPr>
      <w:ind w:firstLine="500"/>
    </w:pPr>
  </w:style>
  <w:style w:type="paragraph" w:customStyle="1" w:styleId="af">
    <w:name w:val="Комментарий"/>
    <w:basedOn w:val="a"/>
    <w:next w:val="a"/>
    <w:uiPriority w:val="99"/>
    <w:unhideWhenUsed/>
    <w:pPr>
      <w:ind w:left="170" w:firstLine="0"/>
    </w:pPr>
    <w:rPr>
      <w:i/>
      <w:color w:val="800080"/>
    </w:rPr>
  </w:style>
  <w:style w:type="paragraph" w:styleId="a6">
    <w:name w:val="Title"/>
    <w:basedOn w:val="af0"/>
    <w:next w:val="a"/>
    <w:link w:val="11"/>
    <w:uiPriority w:val="99"/>
    <w:qFormat/>
    <w:rPr>
      <w:b/>
      <w:color w:val="C0C0C0"/>
    </w:rPr>
  </w:style>
  <w:style w:type="character" w:customStyle="1" w:styleId="af1">
    <w:name w:val="Название Знак"/>
    <w:basedOn w:val="a0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af2">
    <w:name w:val="Объект"/>
    <w:basedOn w:val="a"/>
    <w:next w:val="a"/>
    <w:uiPriority w:val="99"/>
    <w:unhideWhenUsed/>
  </w:style>
  <w:style w:type="paragraph" w:customStyle="1" w:styleId="af0">
    <w:name w:val="Основное меню"/>
    <w:basedOn w:val="a"/>
    <w:next w:val="a"/>
    <w:uiPriority w:val="99"/>
    <w:unhideWhenUsed/>
    <w:rPr>
      <w:rFonts w:ascii="Verdana" w:cs="Verdana"/>
      <w:sz w:val="22"/>
      <w:szCs w:val="22"/>
    </w:rPr>
  </w:style>
  <w:style w:type="paragraph" w:customStyle="1" w:styleId="af3">
    <w:name w:val="Заголовок статьи"/>
    <w:basedOn w:val="a"/>
    <w:next w:val="a"/>
    <w:uiPriority w:val="99"/>
    <w:unhideWhenUsed/>
    <w:pPr>
      <w:ind w:left="1612" w:hanging="892"/>
    </w:pPr>
  </w:style>
  <w:style w:type="paragraph" w:customStyle="1" w:styleId="af4">
    <w:name w:val="Интерактивный заголовок"/>
    <w:basedOn w:val="a6"/>
    <w:next w:val="a"/>
    <w:uiPriority w:val="99"/>
    <w:unhideWhenUsed/>
    <w:rPr>
      <w:u w:val="single"/>
    </w:rPr>
  </w:style>
  <w:style w:type="paragraph" w:customStyle="1" w:styleId="af5">
    <w:name w:val="Интерфейс"/>
    <w:basedOn w:val="a"/>
    <w:next w:val="a"/>
    <w:uiPriority w:val="99"/>
    <w:unhideWhenUsed/>
  </w:style>
  <w:style w:type="paragraph" w:customStyle="1" w:styleId="af6">
    <w:name w:val="Информация о версии"/>
    <w:basedOn w:val="af"/>
    <w:next w:val="a"/>
    <w:uiPriority w:val="99"/>
    <w:unhideWhenUsed/>
    <w:rPr>
      <w:color w:val="000080"/>
    </w:rPr>
  </w:style>
  <w:style w:type="paragraph" w:customStyle="1" w:styleId="af7">
    <w:name w:val="Текст (лев. подпись)"/>
    <w:basedOn w:val="a"/>
    <w:next w:val="a"/>
    <w:uiPriority w:val="99"/>
    <w:unhideWhenUsed/>
    <w:pPr>
      <w:ind w:firstLine="0"/>
      <w:jc w:val="left"/>
    </w:pPr>
  </w:style>
  <w:style w:type="paragraph" w:customStyle="1" w:styleId="af8">
    <w:name w:val="Колонтитул (левый)"/>
    <w:basedOn w:val="af7"/>
    <w:next w:val="a"/>
    <w:uiPriority w:val="99"/>
    <w:unhideWhenUsed/>
    <w:rPr>
      <w:sz w:val="14"/>
      <w:szCs w:val="14"/>
    </w:rPr>
  </w:style>
  <w:style w:type="paragraph" w:customStyle="1" w:styleId="af9">
    <w:name w:val="Текст (прав. подпись)"/>
    <w:basedOn w:val="a"/>
    <w:next w:val="a"/>
    <w:uiPriority w:val="99"/>
    <w:unhideWhenUsed/>
    <w:pPr>
      <w:ind w:firstLine="0"/>
      <w:jc w:val="right"/>
    </w:pPr>
  </w:style>
  <w:style w:type="paragraph" w:customStyle="1" w:styleId="afa">
    <w:name w:val="Колонтитул (правый)"/>
    <w:basedOn w:val="af9"/>
    <w:next w:val="a"/>
    <w:uiPriority w:val="99"/>
    <w:unhideWhenUsed/>
    <w:rPr>
      <w:sz w:val="14"/>
      <w:szCs w:val="14"/>
    </w:rPr>
  </w:style>
  <w:style w:type="paragraph" w:customStyle="1" w:styleId="afb">
    <w:name w:val="Комментарий пользователя"/>
    <w:basedOn w:val="af"/>
    <w:next w:val="a"/>
    <w:uiPriority w:val="99"/>
    <w:unhideWhenUsed/>
    <w:pPr>
      <w:jc w:val="left"/>
    </w:pPr>
    <w:rPr>
      <w:color w:val="000080"/>
    </w:rPr>
  </w:style>
  <w:style w:type="paragraph" w:customStyle="1" w:styleId="ae">
    <w:name w:val="Нормальный (таблица)"/>
    <w:basedOn w:val="a"/>
    <w:next w:val="a"/>
    <w:uiPriority w:val="99"/>
    <w:unhideWhenUsed/>
    <w:pPr>
      <w:ind w:firstLine="0"/>
    </w:pPr>
  </w:style>
  <w:style w:type="paragraph" w:customStyle="1" w:styleId="afc">
    <w:name w:val="Таблицы (моноширинный)"/>
    <w:basedOn w:val="a"/>
    <w:next w:val="a"/>
    <w:uiPriority w:val="99"/>
    <w:unhideWhenUsed/>
    <w:pPr>
      <w:ind w:firstLine="0"/>
    </w:pPr>
    <w:rPr>
      <w:rFonts w:ascii="Courier New" w:cs="Courier New"/>
    </w:rPr>
  </w:style>
  <w:style w:type="paragraph" w:customStyle="1" w:styleId="afd">
    <w:name w:val="Оглавление"/>
    <w:basedOn w:val="afc"/>
    <w:next w:val="a"/>
    <w:uiPriority w:val="99"/>
    <w:unhideWhenUsed/>
    <w:pPr>
      <w:ind w:left="140"/>
    </w:pPr>
  </w:style>
  <w:style w:type="paragraph" w:customStyle="1" w:styleId="afe">
    <w:name w:val="Переменная часть"/>
    <w:basedOn w:val="af0"/>
    <w:next w:val="a"/>
    <w:uiPriority w:val="99"/>
    <w:unhideWhenUsed/>
    <w:rPr>
      <w:sz w:val="18"/>
      <w:szCs w:val="18"/>
    </w:rPr>
  </w:style>
  <w:style w:type="paragraph" w:customStyle="1" w:styleId="aff">
    <w:name w:val="Постоянная часть"/>
    <w:basedOn w:val="af0"/>
    <w:next w:val="a"/>
    <w:uiPriority w:val="99"/>
    <w:unhideWhenUsed/>
    <w:rPr>
      <w:sz w:val="20"/>
      <w:szCs w:val="20"/>
    </w:rPr>
  </w:style>
  <w:style w:type="paragraph" w:customStyle="1" w:styleId="aff0">
    <w:name w:val="Прижатый влево"/>
    <w:basedOn w:val="a"/>
    <w:next w:val="a"/>
    <w:uiPriority w:val="99"/>
    <w:unhideWhenUsed/>
    <w:pPr>
      <w:ind w:firstLine="0"/>
      <w:jc w:val="left"/>
    </w:pPr>
  </w:style>
  <w:style w:type="paragraph" w:customStyle="1" w:styleId="aff1">
    <w:name w:val="Словарная статья"/>
    <w:basedOn w:val="a"/>
    <w:next w:val="a"/>
    <w:uiPriority w:val="99"/>
    <w:unhideWhenUsed/>
    <w:pPr>
      <w:ind w:right="118" w:firstLine="0"/>
    </w:pPr>
  </w:style>
  <w:style w:type="paragraph" w:customStyle="1" w:styleId="aff2">
    <w:name w:val="Технический комментарий"/>
    <w:basedOn w:val="a"/>
    <w:next w:val="a"/>
    <w:uiPriority w:val="99"/>
    <w:unhideWhenUsed/>
    <w:pPr>
      <w:ind w:firstLine="0"/>
      <w:jc w:val="left"/>
    </w:pPr>
  </w:style>
  <w:style w:type="paragraph" w:customStyle="1" w:styleId="ConsTitle">
    <w:name w:val="ConsTitle"/>
    <w:uiPriority w:val="99"/>
    <w:unhideWhenUsed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/>
      <w:b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1" w:count="267">
    <w:lsdException w:name="Normal" w:semiHidden="0" w:uiPriority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nhideWhenUsed="0"/>
    <w:lsdException w:name="Default Paragraph Font" w:semiHidden="0" w:qFormat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HTML Top of Form" w:qFormat="0"/>
    <w:lsdException w:name="HTML Bottom of Form" w:qFormat="0"/>
    <w:lsdException w:name="No List" w:qFormat="0"/>
    <w:lsdException w:name="Outline List 1" w:qFormat="0"/>
    <w:lsdException w:name="Outline List 2" w:qFormat="0"/>
    <w:lsdException w:name="Outline List 3" w:qFormat="0"/>
    <w:lsdException w:name="Table Grid" w:uiPriority="39"/>
    <w:lsdException w:name="Placeholder Text" w:qFormat="0"/>
    <w:lsdException w:name="No Spacing" w:semiHidden="0" w:unhideWhenUsed="0"/>
    <w:lsdException w:name="Light Shading" w:qFormat="0"/>
    <w:lsdException w:name="Light List" w:qFormat="0"/>
    <w:lsdException w:name="Light Grid" w:qFormat="0"/>
    <w:lsdException w:name="Medium Shading 1" w:qFormat="0"/>
    <w:lsdException w:name="Medium Shading 2" w:qFormat="0"/>
    <w:lsdException w:name="Medium List 1" w:qFormat="0"/>
    <w:lsdException w:name="Medium List 2" w:qFormat="0"/>
    <w:lsdException w:name="Medium Grid 1" w:qFormat="0"/>
    <w:lsdException w:name="Medium Grid 2" w:qFormat="0"/>
    <w:lsdException w:name="Medium Grid 3" w:qFormat="0"/>
    <w:lsdException w:name="Dark List" w:qFormat="0"/>
    <w:lsdException w:name="Colorful Shading" w:qFormat="0"/>
    <w:lsdException w:name="Colorful List" w:qFormat="0"/>
    <w:lsdException w:name="Colorful Grid" w:qFormat="0"/>
    <w:lsdException w:name="Light Shading Accent 1" w:qFormat="0"/>
    <w:lsdException w:name="Light List Accent 1" w:qFormat="0"/>
    <w:lsdException w:name="Light Grid Accent 1" w:qFormat="0"/>
    <w:lsdException w:name="Medium Shading 1 Accent 1" w:qFormat="0"/>
    <w:lsdException w:name="Medium Shading 2 Accent 1" w:qFormat="0"/>
    <w:lsdException w:name="Medium List 1 Accent 1" w:qFormat="0"/>
    <w:lsdException w:name="Revision" w:qFormat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qFormat="0"/>
    <w:lsdException w:name="Medium Grid 1 Accent 1" w:qFormat="0"/>
    <w:lsdException w:name="Medium Grid 2 Accent 1" w:qFormat="0"/>
    <w:lsdException w:name="Medium Grid 3 Accent 1" w:qFormat="0"/>
    <w:lsdException w:name="Dark List Accent 1" w:qFormat="0"/>
    <w:lsdException w:name="Colorful Shading Accent 1" w:qFormat="0"/>
    <w:lsdException w:name="Colorful List Accent 1" w:qFormat="0"/>
    <w:lsdException w:name="Colorful Grid Accent 1" w:qFormat="0"/>
    <w:lsdException w:name="Light Shading Accent 2" w:qFormat="0"/>
    <w:lsdException w:name="Light List Accent 2" w:qFormat="0"/>
    <w:lsdException w:name="Light Grid Accent 2" w:qFormat="0"/>
    <w:lsdException w:name="Medium Shading 1 Accent 2" w:qFormat="0"/>
    <w:lsdException w:name="Medium Shading 2 Accent 2" w:qFormat="0"/>
    <w:lsdException w:name="Medium List 1 Accent 2" w:qFormat="0"/>
    <w:lsdException w:name="Medium List 2 Accent 2" w:qFormat="0"/>
    <w:lsdException w:name="Medium Grid 1 Accent 2" w:qFormat="0"/>
    <w:lsdException w:name="Medium Grid 2 Accent 2" w:qFormat="0"/>
    <w:lsdException w:name="Medium Grid 3 Accent 2" w:qFormat="0"/>
    <w:lsdException w:name="Dark List Accent 2" w:qFormat="0"/>
    <w:lsdException w:name="Colorful Shading Accent 2" w:qFormat="0"/>
    <w:lsdException w:name="Colorful List Accent 2" w:qFormat="0"/>
    <w:lsdException w:name="Colorful Grid Accent 2" w:qFormat="0"/>
    <w:lsdException w:name="Light Shading Accent 3" w:qFormat="0"/>
    <w:lsdException w:name="Light List Accent 3" w:qFormat="0"/>
    <w:lsdException w:name="Light Grid Accent 3" w:qFormat="0"/>
    <w:lsdException w:name="Medium Shading 1 Accent 3" w:qFormat="0"/>
    <w:lsdException w:name="Medium Shading 2 Accent 3" w:qFormat="0"/>
    <w:lsdException w:name="Medium List 1 Accent 3" w:qFormat="0"/>
    <w:lsdException w:name="Medium List 2 Accent 3" w:qFormat="0"/>
    <w:lsdException w:name="Medium Grid 1 Accent 3" w:qFormat="0"/>
    <w:lsdException w:name="Medium Grid 2 Accent 3" w:qFormat="0"/>
    <w:lsdException w:name="Medium Grid 3 Accent 3" w:qFormat="0"/>
    <w:lsdException w:name="Dark List Accent 3" w:qFormat="0"/>
    <w:lsdException w:name="Colorful Shading Accent 3" w:qFormat="0"/>
    <w:lsdException w:name="Colorful List Accent 3" w:qFormat="0"/>
    <w:lsdException w:name="Colorful Grid Accent 3" w:qFormat="0"/>
    <w:lsdException w:name="Light Shading Accent 4" w:qFormat="0"/>
    <w:lsdException w:name="Light List Accent 4" w:qFormat="0"/>
    <w:lsdException w:name="Light Grid Accent 4" w:qFormat="0"/>
    <w:lsdException w:name="Medium Shading 1 Accent 4" w:qFormat="0"/>
    <w:lsdException w:name="Medium Shading 2 Accent 4" w:qFormat="0"/>
    <w:lsdException w:name="Medium List 1 Accent 4" w:qFormat="0"/>
    <w:lsdException w:name="Medium List 2 Accent 4" w:qFormat="0"/>
    <w:lsdException w:name="Medium Grid 1 Accent 4" w:qFormat="0"/>
    <w:lsdException w:name="Medium Grid 2 Accent 4" w:qFormat="0"/>
    <w:lsdException w:name="Medium Grid 3 Accent 4" w:qFormat="0"/>
    <w:lsdException w:name="Dark List Accent 4" w:qFormat="0"/>
    <w:lsdException w:name="Colorful Shading Accent 4" w:qFormat="0"/>
    <w:lsdException w:name="Colorful List Accent 4" w:qFormat="0"/>
    <w:lsdException w:name="Colorful Grid Accent 4" w:qFormat="0"/>
    <w:lsdException w:name="Light Shading Accent 5" w:qFormat="0"/>
    <w:lsdException w:name="Light List Accent 5" w:qFormat="0"/>
    <w:lsdException w:name="Light Grid Accent 5" w:qFormat="0"/>
    <w:lsdException w:name="Medium Shading 1 Accent 5" w:qFormat="0"/>
    <w:lsdException w:name="Medium Shading 2 Accent 5" w:qFormat="0"/>
    <w:lsdException w:name="Medium List 1 Accent 5" w:qFormat="0"/>
    <w:lsdException w:name="Medium List 2 Accent 5" w:qFormat="0"/>
    <w:lsdException w:name="Medium Grid 1 Accent 5" w:qFormat="0"/>
    <w:lsdException w:name="Medium Grid 2 Accent 5" w:qFormat="0"/>
    <w:lsdException w:name="Medium Grid 3 Accent 5" w:qFormat="0"/>
    <w:lsdException w:name="Dark List Accent 5" w:qFormat="0"/>
    <w:lsdException w:name="Colorful Shading Accent 5" w:qFormat="0"/>
    <w:lsdException w:name="Colorful List Accent 5" w:qFormat="0"/>
    <w:lsdException w:name="Colorful Grid Accent 5" w:qFormat="0"/>
    <w:lsdException w:name="Light Shading Accent 6" w:qFormat="0"/>
    <w:lsdException w:name="Light List Accent 6" w:qFormat="0"/>
    <w:lsdException w:name="Light Grid Accent 6" w:qFormat="0"/>
    <w:lsdException w:name="Medium Shading 1 Accent 6" w:qFormat="0"/>
    <w:lsdException w:name="Medium Shading 2 Accent 6" w:qFormat="0"/>
    <w:lsdException w:name="Medium List 1 Accent 6" w:qFormat="0"/>
    <w:lsdException w:name="Medium List 2 Accent 6" w:qFormat="0"/>
    <w:lsdException w:name="Medium Grid 1 Accent 6" w:qFormat="0"/>
    <w:lsdException w:name="Medium Grid 2 Accent 6" w:qFormat="0"/>
    <w:lsdException w:name="Medium Grid 3 Accent 6" w:qFormat="0"/>
    <w:lsdException w:name="Dark List Accent 6" w:qFormat="0"/>
    <w:lsdException w:name="Colorful Shading Accent 6" w:qFormat="0"/>
    <w:lsdException w:name="Colorful List Accent 6" w:qFormat="0"/>
    <w:lsdException w:name="Colorful Grid Accent 6" w:qFormat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 w:qFormat="0"/>
    <w:lsdException w:name="TOC Heading" w:uiPriority="39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color w:val="000080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99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unhideWhenUsed/>
    <w:locked/>
    <w:rPr>
      <w:rFonts w:ascii="Calibri Light" w:eastAsia="Times New Roman" w:hAnsi="Calibri Light"/>
      <w:b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unhideWhenUsed/>
    <w:locked/>
    <w:rPr>
      <w:rFonts w:ascii="Calibri Light" w:eastAsia="Times New Roman" w:hAnsi="Calibri Light"/>
      <w:b/>
      <w:i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unhideWhenUsed/>
    <w:locked/>
    <w:rPr>
      <w:rFonts w:ascii="Calibri Light" w:eastAsia="Times New Roman" w:hAnsi="Calibri Light"/>
      <w:b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unhideWhenUsed/>
    <w:locked/>
    <w:rPr>
      <w:rFonts w:ascii="Calibri" w:eastAsia="Times New Roman" w:hAnsi="Calibri"/>
      <w:b/>
      <w:sz w:val="28"/>
      <w:szCs w:val="28"/>
    </w:rPr>
  </w:style>
  <w:style w:type="character" w:customStyle="1" w:styleId="a3">
    <w:name w:val="Продолжение ссылки"/>
    <w:basedOn w:val="a4"/>
    <w:uiPriority w:val="99"/>
    <w:unhideWhenUsed/>
    <w:rPr>
      <w:b/>
      <w:color w:val="008000"/>
      <w:sz w:val="20"/>
      <w:szCs w:val="20"/>
      <w:u w:val="single"/>
    </w:rPr>
  </w:style>
  <w:style w:type="character" w:customStyle="1" w:styleId="a4">
    <w:name w:val="Гипертекстовая ссылка"/>
    <w:basedOn w:val="a5"/>
    <w:uiPriority w:val="99"/>
    <w:unhideWhenUsed/>
    <w:rPr>
      <w:b/>
      <w:color w:val="008000"/>
      <w:sz w:val="20"/>
      <w:szCs w:val="20"/>
      <w:u w:val="single"/>
    </w:rPr>
  </w:style>
  <w:style w:type="character" w:customStyle="1" w:styleId="a5">
    <w:name w:val="Цветовое выделение"/>
    <w:uiPriority w:val="99"/>
    <w:unhideWhenUsed/>
    <w:rPr>
      <w:b/>
      <w:color w:val="000080"/>
      <w:sz w:val="20"/>
    </w:rPr>
  </w:style>
  <w:style w:type="character" w:customStyle="1" w:styleId="11">
    <w:name w:val="Название Знак1"/>
    <w:basedOn w:val="a0"/>
    <w:link w:val="a6"/>
    <w:uiPriority w:val="10"/>
    <w:unhideWhenUsed/>
    <w:locked/>
    <w:rPr>
      <w:rFonts w:ascii="Calibri Light" w:eastAsia="Times New Roman" w:hAnsi="Calibri Light"/>
      <w:b/>
      <w:kern w:val="28"/>
      <w:sz w:val="32"/>
      <w:szCs w:val="32"/>
    </w:rPr>
  </w:style>
  <w:style w:type="character" w:customStyle="1" w:styleId="a7">
    <w:name w:val="Найденные слова"/>
    <w:basedOn w:val="a5"/>
    <w:uiPriority w:val="99"/>
    <w:unhideWhenUsed/>
    <w:rPr>
      <w:b/>
      <w:color w:val="000080"/>
      <w:sz w:val="20"/>
      <w:szCs w:val="20"/>
    </w:rPr>
  </w:style>
  <w:style w:type="character" w:customStyle="1" w:styleId="a8">
    <w:name w:val="Не вступил в силу"/>
    <w:basedOn w:val="a5"/>
    <w:uiPriority w:val="99"/>
    <w:unhideWhenUsed/>
    <w:rPr>
      <w:b/>
      <w:color w:val="008080"/>
      <w:sz w:val="20"/>
      <w:szCs w:val="20"/>
    </w:rPr>
  </w:style>
  <w:style w:type="character" w:customStyle="1" w:styleId="a9">
    <w:name w:val="Опечатки"/>
    <w:uiPriority w:val="99"/>
    <w:unhideWhenUsed/>
    <w:rPr>
      <w:color w:val="FF0000"/>
      <w:sz w:val="20"/>
    </w:rPr>
  </w:style>
  <w:style w:type="character" w:customStyle="1" w:styleId="aa">
    <w:name w:val="Утратил силу"/>
    <w:basedOn w:val="a5"/>
    <w:uiPriority w:val="99"/>
    <w:unhideWhenUsed/>
    <w:rPr>
      <w:b/>
      <w:strike/>
      <w:color w:val="808000"/>
      <w:sz w:val="20"/>
      <w:szCs w:val="20"/>
    </w:rPr>
  </w:style>
  <w:style w:type="paragraph" w:customStyle="1" w:styleId="ab">
    <w:name w:val="Моноширинный"/>
    <w:basedOn w:val="a"/>
    <w:next w:val="a"/>
    <w:uiPriority w:val="99"/>
    <w:unhideWhenUsed/>
    <w:pPr>
      <w:ind w:firstLine="0"/>
    </w:pPr>
    <w:rPr>
      <w:rFonts w:ascii="Courier New" w:cs="Courier New"/>
    </w:rPr>
  </w:style>
  <w:style w:type="paragraph" w:customStyle="1" w:styleId="ac">
    <w:name w:val="Текст (справка)"/>
    <w:basedOn w:val="a"/>
    <w:next w:val="a"/>
    <w:uiPriority w:val="99"/>
    <w:unhideWhenUsed/>
    <w:pPr>
      <w:ind w:left="170" w:right="170" w:firstLine="0"/>
      <w:jc w:val="left"/>
    </w:pPr>
  </w:style>
  <w:style w:type="paragraph" w:customStyle="1" w:styleId="ConsNormal">
    <w:name w:val="ConsNormal"/>
    <w:uiPriority w:val="99"/>
    <w:unhideWhenUsed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cs="Arial"/>
      <w:sz w:val="20"/>
      <w:szCs w:val="20"/>
    </w:rPr>
  </w:style>
  <w:style w:type="paragraph" w:customStyle="1" w:styleId="ad">
    <w:name w:val="Текст в таблице"/>
    <w:basedOn w:val="ae"/>
    <w:next w:val="a"/>
    <w:uiPriority w:val="99"/>
    <w:unhideWhenUsed/>
    <w:pPr>
      <w:ind w:firstLine="500"/>
    </w:pPr>
  </w:style>
  <w:style w:type="paragraph" w:customStyle="1" w:styleId="af">
    <w:name w:val="Комментарий"/>
    <w:basedOn w:val="a"/>
    <w:next w:val="a"/>
    <w:uiPriority w:val="99"/>
    <w:unhideWhenUsed/>
    <w:pPr>
      <w:ind w:left="170" w:firstLine="0"/>
    </w:pPr>
    <w:rPr>
      <w:i/>
      <w:color w:val="800080"/>
    </w:rPr>
  </w:style>
  <w:style w:type="paragraph" w:styleId="a6">
    <w:name w:val="Title"/>
    <w:basedOn w:val="af0"/>
    <w:next w:val="a"/>
    <w:link w:val="11"/>
    <w:uiPriority w:val="99"/>
    <w:qFormat/>
    <w:rPr>
      <w:b/>
      <w:color w:val="C0C0C0"/>
    </w:rPr>
  </w:style>
  <w:style w:type="character" w:customStyle="1" w:styleId="af1">
    <w:name w:val="Название Знак"/>
    <w:basedOn w:val="a0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af2">
    <w:name w:val="Объект"/>
    <w:basedOn w:val="a"/>
    <w:next w:val="a"/>
    <w:uiPriority w:val="99"/>
    <w:unhideWhenUsed/>
  </w:style>
  <w:style w:type="paragraph" w:customStyle="1" w:styleId="af0">
    <w:name w:val="Основное меню"/>
    <w:basedOn w:val="a"/>
    <w:next w:val="a"/>
    <w:uiPriority w:val="99"/>
    <w:unhideWhenUsed/>
    <w:rPr>
      <w:rFonts w:ascii="Verdana" w:cs="Verdana"/>
      <w:sz w:val="22"/>
      <w:szCs w:val="22"/>
    </w:rPr>
  </w:style>
  <w:style w:type="paragraph" w:customStyle="1" w:styleId="af3">
    <w:name w:val="Заголовок статьи"/>
    <w:basedOn w:val="a"/>
    <w:next w:val="a"/>
    <w:uiPriority w:val="99"/>
    <w:unhideWhenUsed/>
    <w:pPr>
      <w:ind w:left="1612" w:hanging="892"/>
    </w:pPr>
  </w:style>
  <w:style w:type="paragraph" w:customStyle="1" w:styleId="af4">
    <w:name w:val="Интерактивный заголовок"/>
    <w:basedOn w:val="a6"/>
    <w:next w:val="a"/>
    <w:uiPriority w:val="99"/>
    <w:unhideWhenUsed/>
    <w:rPr>
      <w:u w:val="single"/>
    </w:rPr>
  </w:style>
  <w:style w:type="paragraph" w:customStyle="1" w:styleId="af5">
    <w:name w:val="Интерфейс"/>
    <w:basedOn w:val="a"/>
    <w:next w:val="a"/>
    <w:uiPriority w:val="99"/>
    <w:unhideWhenUsed/>
  </w:style>
  <w:style w:type="paragraph" w:customStyle="1" w:styleId="af6">
    <w:name w:val="Информация о версии"/>
    <w:basedOn w:val="af"/>
    <w:next w:val="a"/>
    <w:uiPriority w:val="99"/>
    <w:unhideWhenUsed/>
    <w:rPr>
      <w:color w:val="000080"/>
    </w:rPr>
  </w:style>
  <w:style w:type="paragraph" w:customStyle="1" w:styleId="af7">
    <w:name w:val="Текст (лев. подпись)"/>
    <w:basedOn w:val="a"/>
    <w:next w:val="a"/>
    <w:uiPriority w:val="99"/>
    <w:unhideWhenUsed/>
    <w:pPr>
      <w:ind w:firstLine="0"/>
      <w:jc w:val="left"/>
    </w:pPr>
  </w:style>
  <w:style w:type="paragraph" w:customStyle="1" w:styleId="af8">
    <w:name w:val="Колонтитул (левый)"/>
    <w:basedOn w:val="af7"/>
    <w:next w:val="a"/>
    <w:uiPriority w:val="99"/>
    <w:unhideWhenUsed/>
    <w:rPr>
      <w:sz w:val="14"/>
      <w:szCs w:val="14"/>
    </w:rPr>
  </w:style>
  <w:style w:type="paragraph" w:customStyle="1" w:styleId="af9">
    <w:name w:val="Текст (прав. подпись)"/>
    <w:basedOn w:val="a"/>
    <w:next w:val="a"/>
    <w:uiPriority w:val="99"/>
    <w:unhideWhenUsed/>
    <w:pPr>
      <w:ind w:firstLine="0"/>
      <w:jc w:val="right"/>
    </w:pPr>
  </w:style>
  <w:style w:type="paragraph" w:customStyle="1" w:styleId="afa">
    <w:name w:val="Колонтитул (правый)"/>
    <w:basedOn w:val="af9"/>
    <w:next w:val="a"/>
    <w:uiPriority w:val="99"/>
    <w:unhideWhenUsed/>
    <w:rPr>
      <w:sz w:val="14"/>
      <w:szCs w:val="14"/>
    </w:rPr>
  </w:style>
  <w:style w:type="paragraph" w:customStyle="1" w:styleId="afb">
    <w:name w:val="Комментарий пользователя"/>
    <w:basedOn w:val="af"/>
    <w:next w:val="a"/>
    <w:uiPriority w:val="99"/>
    <w:unhideWhenUsed/>
    <w:pPr>
      <w:jc w:val="left"/>
    </w:pPr>
    <w:rPr>
      <w:color w:val="000080"/>
    </w:rPr>
  </w:style>
  <w:style w:type="paragraph" w:customStyle="1" w:styleId="ae">
    <w:name w:val="Нормальный (таблица)"/>
    <w:basedOn w:val="a"/>
    <w:next w:val="a"/>
    <w:uiPriority w:val="99"/>
    <w:unhideWhenUsed/>
    <w:pPr>
      <w:ind w:firstLine="0"/>
    </w:pPr>
  </w:style>
  <w:style w:type="paragraph" w:customStyle="1" w:styleId="afc">
    <w:name w:val="Таблицы (моноширинный)"/>
    <w:basedOn w:val="a"/>
    <w:next w:val="a"/>
    <w:uiPriority w:val="99"/>
    <w:unhideWhenUsed/>
    <w:pPr>
      <w:ind w:firstLine="0"/>
    </w:pPr>
    <w:rPr>
      <w:rFonts w:ascii="Courier New" w:cs="Courier New"/>
    </w:rPr>
  </w:style>
  <w:style w:type="paragraph" w:customStyle="1" w:styleId="afd">
    <w:name w:val="Оглавление"/>
    <w:basedOn w:val="afc"/>
    <w:next w:val="a"/>
    <w:uiPriority w:val="99"/>
    <w:unhideWhenUsed/>
    <w:pPr>
      <w:ind w:left="140"/>
    </w:pPr>
  </w:style>
  <w:style w:type="paragraph" w:customStyle="1" w:styleId="afe">
    <w:name w:val="Переменная часть"/>
    <w:basedOn w:val="af0"/>
    <w:next w:val="a"/>
    <w:uiPriority w:val="99"/>
    <w:unhideWhenUsed/>
    <w:rPr>
      <w:sz w:val="18"/>
      <w:szCs w:val="18"/>
    </w:rPr>
  </w:style>
  <w:style w:type="paragraph" w:customStyle="1" w:styleId="aff">
    <w:name w:val="Постоянная часть"/>
    <w:basedOn w:val="af0"/>
    <w:next w:val="a"/>
    <w:uiPriority w:val="99"/>
    <w:unhideWhenUsed/>
    <w:rPr>
      <w:sz w:val="20"/>
      <w:szCs w:val="20"/>
    </w:rPr>
  </w:style>
  <w:style w:type="paragraph" w:customStyle="1" w:styleId="aff0">
    <w:name w:val="Прижатый влево"/>
    <w:basedOn w:val="a"/>
    <w:next w:val="a"/>
    <w:uiPriority w:val="99"/>
    <w:unhideWhenUsed/>
    <w:pPr>
      <w:ind w:firstLine="0"/>
      <w:jc w:val="left"/>
    </w:pPr>
  </w:style>
  <w:style w:type="paragraph" w:customStyle="1" w:styleId="aff1">
    <w:name w:val="Словарная статья"/>
    <w:basedOn w:val="a"/>
    <w:next w:val="a"/>
    <w:uiPriority w:val="99"/>
    <w:unhideWhenUsed/>
    <w:pPr>
      <w:ind w:right="118" w:firstLine="0"/>
    </w:pPr>
  </w:style>
  <w:style w:type="paragraph" w:customStyle="1" w:styleId="aff2">
    <w:name w:val="Технический комментарий"/>
    <w:basedOn w:val="a"/>
    <w:next w:val="a"/>
    <w:uiPriority w:val="99"/>
    <w:unhideWhenUsed/>
    <w:pPr>
      <w:ind w:firstLine="0"/>
      <w:jc w:val="left"/>
    </w:pPr>
  </w:style>
  <w:style w:type="paragraph" w:customStyle="1" w:styleId="ConsTitle">
    <w:name w:val="ConsTitle"/>
    <w:uiPriority w:val="99"/>
    <w:unhideWhenUsed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/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1225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ws15</cp:lastModifiedBy>
  <cp:revision>2</cp:revision>
  <dcterms:created xsi:type="dcterms:W3CDTF">2024-05-14T11:07:00Z</dcterms:created>
  <dcterms:modified xsi:type="dcterms:W3CDTF">2024-05-14T11:07:00Z</dcterms:modified>
</cp:coreProperties>
</file>