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38" w:rsidRDefault="00593C38" w:rsidP="00593C3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совет депутатов</w:t>
      </w:r>
    </w:p>
    <w:p w:rsidR="00593C38" w:rsidRDefault="00593C38" w:rsidP="00593C3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Сузгарьевского сельского поселения рузаевского муниципального района</w:t>
      </w:r>
    </w:p>
    <w:p w:rsidR="00593C38" w:rsidRDefault="00593C38" w:rsidP="00593C38">
      <w:pPr>
        <w:jc w:val="center"/>
        <w:rPr>
          <w:b/>
          <w:caps/>
          <w:spacing w:val="40"/>
          <w:sz w:val="28"/>
          <w:szCs w:val="28"/>
        </w:rPr>
      </w:pPr>
      <w:r>
        <w:rPr>
          <w:b/>
          <w:caps/>
          <w:sz w:val="28"/>
          <w:szCs w:val="28"/>
        </w:rPr>
        <w:t>РЕСПУБЛИКИ МОРДОВИЯ</w:t>
      </w:r>
    </w:p>
    <w:p w:rsidR="00593C38" w:rsidRDefault="00593C38" w:rsidP="00593C38">
      <w:pPr>
        <w:jc w:val="center"/>
        <w:rPr>
          <w:b/>
          <w:caps/>
          <w:spacing w:val="40"/>
          <w:sz w:val="28"/>
          <w:szCs w:val="28"/>
        </w:rPr>
      </w:pPr>
    </w:p>
    <w:p w:rsidR="00593C38" w:rsidRDefault="00593C38" w:rsidP="00593C38">
      <w:pPr>
        <w:jc w:val="center"/>
        <w:rPr>
          <w:b/>
          <w:caps/>
          <w:spacing w:val="40"/>
          <w:sz w:val="48"/>
          <w:szCs w:val="48"/>
        </w:rPr>
      </w:pPr>
      <w:r>
        <w:rPr>
          <w:b/>
          <w:caps/>
          <w:spacing w:val="40"/>
          <w:sz w:val="48"/>
          <w:szCs w:val="48"/>
        </w:rPr>
        <w:t xml:space="preserve"> РешениЯ</w:t>
      </w:r>
    </w:p>
    <w:p w:rsidR="00593C38" w:rsidRDefault="00593C38" w:rsidP="00593C38">
      <w:pPr>
        <w:jc w:val="center"/>
        <w:rPr>
          <w:b/>
          <w:sz w:val="28"/>
          <w:szCs w:val="28"/>
        </w:rPr>
      </w:pPr>
    </w:p>
    <w:p w:rsidR="00593C38" w:rsidRDefault="00593C38" w:rsidP="00593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 июня 2024 года                                                                            №53/169</w:t>
      </w:r>
    </w:p>
    <w:p w:rsidR="00593C38" w:rsidRDefault="00593C38" w:rsidP="00593C38">
      <w:pPr>
        <w:jc w:val="center"/>
        <w:rPr>
          <w:b/>
          <w:sz w:val="28"/>
          <w:szCs w:val="28"/>
        </w:rPr>
      </w:pPr>
    </w:p>
    <w:p w:rsidR="00593C38" w:rsidRDefault="00593C38" w:rsidP="00593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Сузгарье</w:t>
      </w:r>
    </w:p>
    <w:p w:rsidR="00593C38" w:rsidRDefault="00593C38" w:rsidP="00593C38">
      <w:pPr>
        <w:jc w:val="center"/>
        <w:rPr>
          <w:b/>
          <w:sz w:val="28"/>
          <w:szCs w:val="28"/>
        </w:rPr>
      </w:pPr>
    </w:p>
    <w:p w:rsidR="00593C38" w:rsidRDefault="00593C38" w:rsidP="00593C38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предоставлении  разрешения на отклонение от предельных  параметров разрешенного строительства, реконструкции объектов капитального строительства на земельном участке с кадастровым номером 13:17:0106006:261»</w:t>
      </w:r>
    </w:p>
    <w:p w:rsidR="00593C38" w:rsidRDefault="00593C38" w:rsidP="00593C38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</w:p>
    <w:p w:rsidR="00593C38" w:rsidRDefault="00593C38" w:rsidP="00593C3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28 Федерального закона от 6 октября 2003 г. №131-ФЗ «Об общих принципах организации местного самоуправления в Российской Федерации», статье 40 Градостроительного кодекса Российской Федерации</w:t>
      </w:r>
    </w:p>
    <w:p w:rsidR="00593C38" w:rsidRDefault="00593C38" w:rsidP="00593C38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Сузгарьевского</w:t>
      </w:r>
    </w:p>
    <w:p w:rsidR="00593C38" w:rsidRDefault="00593C38" w:rsidP="00593C38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Рузаевского муниципального района</w:t>
      </w:r>
    </w:p>
    <w:p w:rsidR="00593C38" w:rsidRDefault="00593C38" w:rsidP="00593C38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93C38" w:rsidRDefault="00593C38" w:rsidP="00593C38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:</w:t>
      </w:r>
    </w:p>
    <w:p w:rsidR="00593C38" w:rsidRDefault="00593C38" w:rsidP="00593C38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</w:p>
    <w:p w:rsidR="00593C38" w:rsidRDefault="00593C38" w:rsidP="00593C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строительства, расположенного на земельном участке с кадастровым номером 13:17:0106006:261, площадью 3000 кв.м. расположенного по адресу: Республика Мордовия, Рузаевский район, д.Поповка,ул.Луговая 4а, в части уменьшения минимальных отступов от границы земельного участка до застройки  с северной стороны с 3,0 метров до 1,9 метра.</w:t>
      </w:r>
    </w:p>
    <w:p w:rsidR="00593C38" w:rsidRDefault="00593C38" w:rsidP="00593C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законную силу со дня его официального обнародования в информационном бюллетене Сузгарьевского сельского поселения и  подлежит размещению на официальном   сайте органов местного самоуправления Рузаевского муниципального района в сети «Интернет».</w:t>
      </w:r>
    </w:p>
    <w:p w:rsidR="00593C38" w:rsidRDefault="00593C38" w:rsidP="00593C38">
      <w:pPr>
        <w:ind w:firstLine="708"/>
        <w:jc w:val="both"/>
        <w:rPr>
          <w:sz w:val="28"/>
          <w:szCs w:val="28"/>
        </w:rPr>
      </w:pPr>
    </w:p>
    <w:p w:rsidR="00593C38" w:rsidRDefault="00593C38" w:rsidP="00593C3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Сузгарьевского </w:t>
      </w:r>
    </w:p>
    <w:p w:rsidR="00593C38" w:rsidRDefault="00593C38" w:rsidP="00593C3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                                                            Г.В.Кажаев</w:t>
      </w:r>
    </w:p>
    <w:p w:rsidR="002B1208" w:rsidRDefault="002B1208"/>
    <w:sectPr w:rsidR="002B1208" w:rsidSect="002B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93C38"/>
    <w:rsid w:val="002B1208"/>
    <w:rsid w:val="004D67AC"/>
    <w:rsid w:val="00593C38"/>
    <w:rsid w:val="005A3DDD"/>
    <w:rsid w:val="009C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93C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93C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rsid w:val="00593C38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S925</dc:creator>
  <cp:lastModifiedBy>1</cp:lastModifiedBy>
  <cp:revision>2</cp:revision>
  <dcterms:created xsi:type="dcterms:W3CDTF">2024-06-24T09:57:00Z</dcterms:created>
  <dcterms:modified xsi:type="dcterms:W3CDTF">2024-06-24T09:57:00Z</dcterms:modified>
</cp:coreProperties>
</file>